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3C86" w14:textId="640D6A3B" w:rsidR="0021050B" w:rsidRPr="000D605D" w:rsidRDefault="0021050B" w:rsidP="0021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05D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741AD8">
        <w:rPr>
          <w:rFonts w:ascii="Times New Roman" w:hAnsi="Times New Roman" w:cs="Times New Roman"/>
          <w:b/>
          <w:bCs/>
          <w:sz w:val="24"/>
          <w:szCs w:val="24"/>
        </w:rPr>
        <w:t>promocji</w:t>
      </w:r>
    </w:p>
    <w:p w14:paraId="7825C600" w14:textId="51924BF8" w:rsidR="0021050B" w:rsidRPr="004D5C64" w:rsidRDefault="0021050B" w:rsidP="0021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C6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4D5C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D5C64">
        <w:rPr>
          <w:rFonts w:ascii="Times New Roman" w:hAnsi="Times New Roman" w:cs="Times New Roman"/>
          <w:b/>
          <w:bCs/>
          <w:sz w:val="24"/>
          <w:szCs w:val="24"/>
        </w:rPr>
        <w:t xml:space="preserve"> Organizator</w:t>
      </w:r>
    </w:p>
    <w:p w14:paraId="31F83369" w14:textId="71B13CC9" w:rsidR="0021050B" w:rsidRPr="00F93D68" w:rsidRDefault="0021050B" w:rsidP="00F93D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C93F78">
        <w:rPr>
          <w:rFonts w:ascii="Times New Roman" w:hAnsi="Times New Roman" w:cs="Times New Roman"/>
          <w:sz w:val="24"/>
          <w:szCs w:val="24"/>
        </w:rPr>
        <w:t xml:space="preserve">promocji </w:t>
      </w:r>
      <w:r w:rsidR="00F4164F">
        <w:rPr>
          <w:rFonts w:ascii="Times New Roman" w:hAnsi="Times New Roman" w:cs="Times New Roman"/>
          <w:sz w:val="24"/>
          <w:szCs w:val="24"/>
        </w:rPr>
        <w:t>„Mikołajkowa”</w:t>
      </w:r>
      <w:r w:rsidRPr="00766A47">
        <w:rPr>
          <w:rFonts w:ascii="Times New Roman" w:hAnsi="Times New Roman" w:cs="Times New Roman"/>
          <w:sz w:val="24"/>
          <w:szCs w:val="24"/>
        </w:rPr>
        <w:t xml:space="preserve"> </w:t>
      </w:r>
      <w:r w:rsidR="00C93F78" w:rsidRPr="00C93F78">
        <w:rPr>
          <w:rFonts w:ascii="Times New Roman" w:hAnsi="Times New Roman" w:cs="Times New Roman"/>
          <w:sz w:val="24"/>
          <w:szCs w:val="24"/>
        </w:rPr>
        <w:t>dla konta Junior</w:t>
      </w:r>
      <w:r w:rsidR="00A36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zwanego dalej </w:t>
      </w:r>
      <w:r w:rsidR="00C93F78">
        <w:rPr>
          <w:rFonts w:ascii="Times New Roman" w:hAnsi="Times New Roman" w:cs="Times New Roman"/>
          <w:sz w:val="24"/>
          <w:szCs w:val="24"/>
        </w:rPr>
        <w:t>promocją</w:t>
      </w:r>
      <w:r>
        <w:rPr>
          <w:rFonts w:ascii="Times New Roman" w:hAnsi="Times New Roman" w:cs="Times New Roman"/>
          <w:sz w:val="24"/>
          <w:szCs w:val="24"/>
        </w:rPr>
        <w:t xml:space="preserve"> jest Bank Spółdzielczy w Sandomierzu.</w:t>
      </w:r>
      <w:r w:rsidR="00F93D68" w:rsidRPr="00F93D68">
        <w:rPr>
          <w:rFonts w:ascii="Times New Roman" w:hAnsi="Times New Roman" w:cs="Times New Roman"/>
          <w:sz w:val="24"/>
          <w:szCs w:val="24"/>
        </w:rPr>
        <w:t xml:space="preserve"> </w:t>
      </w:r>
      <w:r w:rsidR="00F93D68" w:rsidRPr="00180B58">
        <w:rPr>
          <w:rFonts w:ascii="Times New Roman" w:hAnsi="Times New Roman" w:cs="Times New Roman"/>
          <w:sz w:val="24"/>
          <w:szCs w:val="24"/>
        </w:rPr>
        <w:t>ul. Słowackiego 37b, 27-600 Sandomierz,  wpisany do Rejestru Spółdzielni RSA 135 przez Sąd Rejonowy w Tarnobrzegu, wpisany do Krajowego Rejestru Sądowego 0000022684 przez Sąd Rejonowy w Kielcach, X Wydział Gospodarczy Krajowego Rejestru Sądowego, NIP 8641002356, REGON 000498224</w:t>
      </w:r>
      <w:r w:rsidR="00AB630F">
        <w:rPr>
          <w:rFonts w:ascii="Times New Roman" w:hAnsi="Times New Roman" w:cs="Times New Roman"/>
          <w:sz w:val="24"/>
          <w:szCs w:val="24"/>
        </w:rPr>
        <w:t>( dalej Bank lub Organizator)</w:t>
      </w:r>
    </w:p>
    <w:p w14:paraId="7BBB8F4B" w14:textId="23A0B28E" w:rsidR="0021050B" w:rsidRDefault="0021050B" w:rsidP="00CE22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Regulamin jest jedynym dokumentem określającym zasady udziału </w:t>
      </w:r>
      <w:r w:rsidR="007D57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93F78">
        <w:rPr>
          <w:rFonts w:ascii="Times New Roman" w:hAnsi="Times New Roman" w:cs="Times New Roman"/>
          <w:sz w:val="24"/>
          <w:szCs w:val="24"/>
        </w:rPr>
        <w:t>Promocji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9113F1" w14:textId="40F90506" w:rsidR="00766A47" w:rsidRPr="00363C52" w:rsidRDefault="00C93F78" w:rsidP="00BC48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</w:t>
      </w:r>
      <w:r w:rsidR="0021050B" w:rsidRPr="00766A47">
        <w:rPr>
          <w:rFonts w:ascii="Times New Roman" w:hAnsi="Times New Roman" w:cs="Times New Roman"/>
          <w:sz w:val="24"/>
          <w:szCs w:val="24"/>
        </w:rPr>
        <w:t xml:space="preserve"> </w:t>
      </w:r>
      <w:r w:rsidR="0080464E">
        <w:rPr>
          <w:rFonts w:ascii="Times New Roman" w:hAnsi="Times New Roman" w:cs="Times New Roman"/>
          <w:sz w:val="24"/>
          <w:szCs w:val="24"/>
        </w:rPr>
        <w:t xml:space="preserve">obowiązuje </w:t>
      </w:r>
      <w:r w:rsidR="0021050B" w:rsidRPr="00766A47">
        <w:rPr>
          <w:rFonts w:ascii="Times New Roman" w:hAnsi="Times New Roman" w:cs="Times New Roman"/>
          <w:sz w:val="24"/>
          <w:szCs w:val="24"/>
        </w:rPr>
        <w:t xml:space="preserve">w terminie od dnia </w:t>
      </w:r>
      <w:r w:rsidR="00F4164F">
        <w:rPr>
          <w:rFonts w:ascii="Times New Roman" w:hAnsi="Times New Roman" w:cs="Times New Roman"/>
          <w:b/>
          <w:bCs/>
          <w:sz w:val="24"/>
          <w:szCs w:val="24"/>
        </w:rPr>
        <w:t>02.10.2023</w:t>
      </w:r>
      <w:r w:rsidR="00A36046">
        <w:rPr>
          <w:rFonts w:ascii="Times New Roman" w:hAnsi="Times New Roman" w:cs="Times New Roman"/>
          <w:b/>
          <w:bCs/>
          <w:sz w:val="24"/>
          <w:szCs w:val="24"/>
        </w:rPr>
        <w:t xml:space="preserve"> r  do  </w:t>
      </w:r>
      <w:r w:rsidR="00F4164F">
        <w:rPr>
          <w:rFonts w:ascii="Times New Roman" w:hAnsi="Times New Roman" w:cs="Times New Roman"/>
          <w:b/>
          <w:bCs/>
          <w:sz w:val="24"/>
          <w:szCs w:val="24"/>
        </w:rPr>
        <w:t>05.12.2023</w:t>
      </w:r>
      <w:r w:rsidR="00A3604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B3A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6F2BD8" w14:textId="5CFC86B9" w:rsidR="0021050B" w:rsidRDefault="0021050B" w:rsidP="00C93F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 xml:space="preserve">Nadzór nad przebiegiem </w:t>
      </w:r>
      <w:r w:rsidR="00C93F78">
        <w:rPr>
          <w:rFonts w:ascii="Times New Roman" w:hAnsi="Times New Roman" w:cs="Times New Roman"/>
          <w:sz w:val="24"/>
          <w:szCs w:val="24"/>
        </w:rPr>
        <w:t>Promocji</w:t>
      </w:r>
      <w:r w:rsidRPr="00766A47">
        <w:rPr>
          <w:rFonts w:ascii="Times New Roman" w:hAnsi="Times New Roman" w:cs="Times New Roman"/>
          <w:sz w:val="24"/>
          <w:szCs w:val="24"/>
        </w:rPr>
        <w:t xml:space="preserve"> sprawuje Komisja </w:t>
      </w:r>
      <w:r w:rsidRPr="00C93F78">
        <w:rPr>
          <w:rFonts w:ascii="Times New Roman" w:hAnsi="Times New Roman" w:cs="Times New Roman"/>
          <w:sz w:val="24"/>
          <w:szCs w:val="24"/>
        </w:rPr>
        <w:t>powołana przez Organizatora.</w:t>
      </w:r>
    </w:p>
    <w:p w14:paraId="0B174A46" w14:textId="77777777" w:rsidR="00AB630F" w:rsidRPr="00AB630F" w:rsidRDefault="00AB630F" w:rsidP="00AB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30F">
        <w:rPr>
          <w:rFonts w:ascii="Times New Roman" w:hAnsi="Times New Roman" w:cs="Times New Roman"/>
          <w:sz w:val="24"/>
          <w:szCs w:val="24"/>
        </w:rPr>
        <w:t>Promocja odbywa się na terenie Rzeczypospolitej Polskiej.</w:t>
      </w:r>
    </w:p>
    <w:p w14:paraId="178912D5" w14:textId="47B4DE59" w:rsidR="00AB630F" w:rsidRPr="00AB630F" w:rsidRDefault="00AB630F" w:rsidP="00AB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30F">
        <w:rPr>
          <w:rFonts w:ascii="Times New Roman" w:hAnsi="Times New Roman" w:cs="Times New Roman"/>
          <w:sz w:val="24"/>
          <w:szCs w:val="24"/>
        </w:rPr>
        <w:t xml:space="preserve">Bank zastrzega sobie prawo do zmiany zasad Promocji w trakcie jej trwania oraz do zakończenia Promocji przed terminem jej obowiązywania określonym w § 1 ust. 3, z zachowaniem praw nabytych przez </w:t>
      </w:r>
      <w:r>
        <w:rPr>
          <w:rFonts w:ascii="Times New Roman" w:hAnsi="Times New Roman" w:cs="Times New Roman"/>
          <w:sz w:val="24"/>
          <w:szCs w:val="24"/>
        </w:rPr>
        <w:t>uczestników</w:t>
      </w:r>
      <w:r w:rsidRPr="00AB630F">
        <w:rPr>
          <w:rFonts w:ascii="Times New Roman" w:hAnsi="Times New Roman" w:cs="Times New Roman"/>
          <w:sz w:val="24"/>
          <w:szCs w:val="24"/>
        </w:rPr>
        <w:t xml:space="preserve"> Promocji.</w:t>
      </w:r>
    </w:p>
    <w:p w14:paraId="5736DA37" w14:textId="20D637A0" w:rsidR="00AB630F" w:rsidRDefault="00AB630F" w:rsidP="00AB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30F">
        <w:rPr>
          <w:rFonts w:ascii="Times New Roman" w:hAnsi="Times New Roman" w:cs="Times New Roman"/>
          <w:sz w:val="24"/>
          <w:szCs w:val="24"/>
        </w:rPr>
        <w:t xml:space="preserve">Dzień </w:t>
      </w:r>
      <w:r>
        <w:rPr>
          <w:rFonts w:ascii="Times New Roman" w:hAnsi="Times New Roman" w:cs="Times New Roman"/>
          <w:sz w:val="24"/>
          <w:szCs w:val="24"/>
        </w:rPr>
        <w:t>05.12</w:t>
      </w:r>
      <w:r w:rsidRPr="00AB630F">
        <w:rPr>
          <w:rFonts w:ascii="Times New Roman" w:hAnsi="Times New Roman" w:cs="Times New Roman"/>
          <w:sz w:val="24"/>
          <w:szCs w:val="24"/>
        </w:rPr>
        <w:t xml:space="preserve">.2023 r. jest ostatnim, w którym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B630F">
        <w:rPr>
          <w:rFonts w:ascii="Times New Roman" w:hAnsi="Times New Roman" w:cs="Times New Roman"/>
          <w:sz w:val="24"/>
          <w:szCs w:val="24"/>
        </w:rPr>
        <w:t>czestnik może przystąpić do Promocji.</w:t>
      </w:r>
    </w:p>
    <w:p w14:paraId="4B250D59" w14:textId="77777777" w:rsidR="004D5C64" w:rsidRPr="004D5C64" w:rsidRDefault="004D5C64" w:rsidP="004D5C6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39FB5" w14:textId="6A770317" w:rsidR="0021050B" w:rsidRPr="004D5C64" w:rsidRDefault="0021050B" w:rsidP="0021050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C64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4D5C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D5C64">
        <w:rPr>
          <w:rFonts w:ascii="Times New Roman" w:hAnsi="Times New Roman" w:cs="Times New Roman"/>
          <w:b/>
          <w:bCs/>
          <w:sz w:val="24"/>
          <w:szCs w:val="24"/>
        </w:rPr>
        <w:t xml:space="preserve"> Warunki uczestnictwa</w:t>
      </w:r>
    </w:p>
    <w:p w14:paraId="4ABCA999" w14:textId="58856107" w:rsidR="0021050B" w:rsidRPr="00C63276" w:rsidRDefault="0021050B" w:rsidP="00CE22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93F78">
        <w:rPr>
          <w:rFonts w:ascii="Times New Roman" w:hAnsi="Times New Roman" w:cs="Times New Roman"/>
          <w:sz w:val="24"/>
          <w:szCs w:val="24"/>
        </w:rPr>
        <w:t>promocji</w:t>
      </w:r>
      <w:r>
        <w:rPr>
          <w:rFonts w:ascii="Times New Roman" w:hAnsi="Times New Roman" w:cs="Times New Roman"/>
          <w:sz w:val="24"/>
          <w:szCs w:val="24"/>
        </w:rPr>
        <w:t xml:space="preserve"> mogą wziąć udział osoby zameldowane w </w:t>
      </w:r>
      <w:r w:rsidR="00C10F9B">
        <w:rPr>
          <w:rFonts w:ascii="Times New Roman" w:hAnsi="Times New Roman" w:cs="Times New Roman"/>
          <w:sz w:val="24"/>
          <w:szCs w:val="24"/>
        </w:rPr>
        <w:t>powiatach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63276">
        <w:rPr>
          <w:rFonts w:ascii="Times New Roman" w:hAnsi="Times New Roman" w:cs="Times New Roman"/>
          <w:sz w:val="24"/>
          <w:szCs w:val="24"/>
        </w:rPr>
        <w:t xml:space="preserve">sandomierskim, </w:t>
      </w:r>
      <w:r w:rsidR="00C63276" w:rsidRPr="00C63276">
        <w:rPr>
          <w:rFonts w:ascii="Times New Roman" w:hAnsi="Times New Roman" w:cs="Times New Roman"/>
          <w:color w:val="000000"/>
          <w:spacing w:val="2"/>
          <w:sz w:val="24"/>
          <w:szCs w:val="24"/>
        </w:rPr>
        <w:t>opatowskim, staszowskim, stalowowolskim,  tarnobrzeskim  i kraśnickim</w:t>
      </w:r>
      <w:r w:rsidR="0080464E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5A68EDC2" w14:textId="71D9B17E" w:rsidR="00363C52" w:rsidRDefault="0021050B" w:rsidP="00363C5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uczestnictwa w </w:t>
      </w:r>
      <w:r w:rsidR="0087324F">
        <w:rPr>
          <w:rFonts w:ascii="Times New Roman" w:hAnsi="Times New Roman" w:cs="Times New Roman"/>
          <w:sz w:val="24"/>
          <w:szCs w:val="24"/>
        </w:rPr>
        <w:t>Pr</w:t>
      </w:r>
      <w:r w:rsidR="00F4164F">
        <w:rPr>
          <w:rFonts w:ascii="Times New Roman" w:hAnsi="Times New Roman" w:cs="Times New Roman"/>
          <w:sz w:val="24"/>
          <w:szCs w:val="24"/>
        </w:rPr>
        <w:t>o</w:t>
      </w:r>
      <w:r w:rsidR="0087324F">
        <w:rPr>
          <w:rFonts w:ascii="Times New Roman" w:hAnsi="Times New Roman" w:cs="Times New Roman"/>
          <w:sz w:val="24"/>
          <w:szCs w:val="24"/>
        </w:rPr>
        <w:t>mocji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363C52">
        <w:rPr>
          <w:rFonts w:ascii="Times New Roman" w:hAnsi="Times New Roman" w:cs="Times New Roman"/>
          <w:sz w:val="24"/>
          <w:szCs w:val="24"/>
        </w:rPr>
        <w:t>:</w:t>
      </w:r>
    </w:p>
    <w:p w14:paraId="3CAD459F" w14:textId="595AC643" w:rsidR="00A36046" w:rsidRPr="004B565D" w:rsidRDefault="00A36046" w:rsidP="00F4164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t xml:space="preserve">założenie rachunku Junior </w:t>
      </w:r>
      <w:r w:rsidR="00F4164F" w:rsidRPr="004B565D">
        <w:rPr>
          <w:rFonts w:ascii="Times New Roman" w:hAnsi="Times New Roman" w:cs="Times New Roman"/>
          <w:sz w:val="24"/>
          <w:szCs w:val="24"/>
        </w:rPr>
        <w:t>w okresie trwania promocji</w:t>
      </w:r>
      <w:r w:rsidRPr="004B565D">
        <w:rPr>
          <w:rFonts w:ascii="Times New Roman" w:hAnsi="Times New Roman" w:cs="Times New Roman"/>
          <w:sz w:val="24"/>
          <w:szCs w:val="24"/>
        </w:rPr>
        <w:t xml:space="preserve"> </w:t>
      </w:r>
      <w:r w:rsidR="00BD0A8F" w:rsidRPr="004B565D">
        <w:rPr>
          <w:rFonts w:ascii="Times New Roman" w:hAnsi="Times New Roman" w:cs="Times New Roman"/>
          <w:sz w:val="24"/>
          <w:szCs w:val="24"/>
        </w:rPr>
        <w:t>z minimalną wpłat</w:t>
      </w:r>
      <w:r w:rsidR="007D5797" w:rsidRPr="004B565D">
        <w:rPr>
          <w:rFonts w:ascii="Times New Roman" w:hAnsi="Times New Roman" w:cs="Times New Roman"/>
          <w:sz w:val="24"/>
          <w:szCs w:val="24"/>
        </w:rPr>
        <w:t>ą</w:t>
      </w:r>
      <w:r w:rsidR="00BD0A8F" w:rsidRPr="004B565D">
        <w:rPr>
          <w:rFonts w:ascii="Times New Roman" w:hAnsi="Times New Roman" w:cs="Times New Roman"/>
          <w:sz w:val="24"/>
          <w:szCs w:val="24"/>
        </w:rPr>
        <w:t xml:space="preserve"> </w:t>
      </w:r>
      <w:r w:rsidR="00F4164F" w:rsidRPr="004B565D">
        <w:rPr>
          <w:rFonts w:ascii="Times New Roman" w:hAnsi="Times New Roman" w:cs="Times New Roman"/>
          <w:sz w:val="24"/>
          <w:szCs w:val="24"/>
        </w:rPr>
        <w:br/>
      </w:r>
      <w:r w:rsidR="00BD0A8F" w:rsidRPr="004B565D">
        <w:rPr>
          <w:rFonts w:ascii="Times New Roman" w:hAnsi="Times New Roman" w:cs="Times New Roman"/>
          <w:sz w:val="24"/>
          <w:szCs w:val="24"/>
        </w:rPr>
        <w:t>w wysokości 50,00 zł</w:t>
      </w:r>
      <w:r w:rsidR="00F4164F" w:rsidRPr="004B565D">
        <w:rPr>
          <w:rFonts w:ascii="Times New Roman" w:hAnsi="Times New Roman" w:cs="Times New Roman"/>
          <w:sz w:val="24"/>
          <w:szCs w:val="24"/>
        </w:rPr>
        <w:t xml:space="preserve"> oraz z kartą płatniczą,</w:t>
      </w:r>
    </w:p>
    <w:p w14:paraId="18327B85" w14:textId="51AE9908" w:rsidR="00F4164F" w:rsidRPr="004B565D" w:rsidRDefault="00F4164F" w:rsidP="00F4164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t>wiek 13-26 lat,</w:t>
      </w:r>
      <w:r w:rsidR="00AB630F" w:rsidRPr="004B565D">
        <w:rPr>
          <w:rFonts w:ascii="Times New Roman" w:hAnsi="Times New Roman" w:cs="Times New Roman"/>
          <w:sz w:val="24"/>
          <w:szCs w:val="24"/>
        </w:rPr>
        <w:t xml:space="preserve"> z tym zastrzeżeniem, iż osoby od 13 do 18 roku życia za pisemną zgodą opiekuna prawnego lub przedstawiciela ustawowego</w:t>
      </w:r>
    </w:p>
    <w:p w14:paraId="5ECAA501" w14:textId="77777777" w:rsidR="00F4164F" w:rsidRPr="004B565D" w:rsidRDefault="00F4164F" w:rsidP="00F4164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t>złożenie oświadczenia o przystąpieniu do promocji</w:t>
      </w:r>
    </w:p>
    <w:p w14:paraId="311BA255" w14:textId="5934F335" w:rsidR="00363C52" w:rsidRPr="004B565D" w:rsidRDefault="00F4164F" w:rsidP="00F4164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t>posiadanie aktywnego rachunku w dniu przyznania nagród</w:t>
      </w:r>
      <w:r w:rsidR="00A36046" w:rsidRPr="004B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B01" w:rsidRPr="004B565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EB6B01" w:rsidRPr="004B565D">
        <w:rPr>
          <w:rFonts w:ascii="Times New Roman" w:hAnsi="Times New Roman" w:cs="Times New Roman"/>
          <w:sz w:val="24"/>
          <w:szCs w:val="24"/>
        </w:rPr>
        <w:t xml:space="preserve"> w dniu 06.12.2023r.</w:t>
      </w:r>
      <w:r w:rsidRPr="004B565D">
        <w:rPr>
          <w:rFonts w:ascii="Times New Roman" w:hAnsi="Times New Roman" w:cs="Times New Roman"/>
          <w:sz w:val="24"/>
          <w:szCs w:val="24"/>
        </w:rPr>
        <w:t>,</w:t>
      </w:r>
    </w:p>
    <w:p w14:paraId="2B3C2655" w14:textId="58695B68" w:rsidR="001D4F87" w:rsidRPr="004B565D" w:rsidRDefault="001D4F87" w:rsidP="001D4F87">
      <w:pPr>
        <w:pStyle w:val="Akapitzlist"/>
        <w:numPr>
          <w:ilvl w:val="0"/>
          <w:numId w:val="16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B565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wyrazi wszystkie zgody na otrzymywanie od Banku informacji o charakterze marketingowym (w celu promocji i reklamy produktów i świadczonych usług przez Bank, informacji handlowych, marketingu bezpośredniego),</w:t>
      </w:r>
    </w:p>
    <w:p w14:paraId="7161F6A5" w14:textId="1001C9E7" w:rsidR="001D4F87" w:rsidRPr="004B565D" w:rsidRDefault="001D4F87" w:rsidP="001D4F87">
      <w:pPr>
        <w:pStyle w:val="Akapitzlist"/>
        <w:numPr>
          <w:ilvl w:val="0"/>
          <w:numId w:val="16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B565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wybierze elektroniczny kanał komunikacji z Bankiem, tj. wskaże adres e-mail, na który będą dostarczane przez Bank zmiany we wzorcach umownych, w tym m.in. informacje o zmianach regulaminów, taryf opłat i prowizji, tabeli</w:t>
      </w:r>
    </w:p>
    <w:p w14:paraId="685A4AD8" w14:textId="77777777" w:rsidR="001D4F87" w:rsidRPr="004B565D" w:rsidRDefault="001D4F87" w:rsidP="001D4F87">
      <w:pPr>
        <w:pStyle w:val="Akapitzlist"/>
        <w:numPr>
          <w:ilvl w:val="0"/>
          <w:numId w:val="16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B565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oprocentowania, dokumentów dot. opłat z tytułu usług związanych z rachunkiem płatniczym oraz zestawienie opłat za usługi związane z rachunkiem płatniczym,</w:t>
      </w:r>
    </w:p>
    <w:p w14:paraId="043C8D6D" w14:textId="1D6FE2BE" w:rsidR="001D4F87" w:rsidRPr="004B565D" w:rsidRDefault="001D4F87" w:rsidP="001D4F87">
      <w:pPr>
        <w:pStyle w:val="Akapitzlist"/>
        <w:numPr>
          <w:ilvl w:val="0"/>
          <w:numId w:val="16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B565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wskaże adres e-mail jako kanał przesyłania wyciągów bankowych do rachunku.</w:t>
      </w:r>
    </w:p>
    <w:p w14:paraId="44B73A53" w14:textId="2C429597" w:rsidR="0021050B" w:rsidRPr="004B565D" w:rsidRDefault="0021050B" w:rsidP="00CE22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t xml:space="preserve">Udział w </w:t>
      </w:r>
      <w:r w:rsidR="00EB6B01" w:rsidRPr="004B565D">
        <w:rPr>
          <w:rFonts w:ascii="Times New Roman" w:hAnsi="Times New Roman" w:cs="Times New Roman"/>
          <w:sz w:val="24"/>
          <w:szCs w:val="24"/>
        </w:rPr>
        <w:t xml:space="preserve">Promocji </w:t>
      </w:r>
      <w:r w:rsidRPr="004B565D">
        <w:rPr>
          <w:rFonts w:ascii="Times New Roman" w:hAnsi="Times New Roman" w:cs="Times New Roman"/>
          <w:sz w:val="24"/>
          <w:szCs w:val="24"/>
        </w:rPr>
        <w:t>jest całkowicie dobrowolny, darmowy oraz oznacza akceptację regulaminu.</w:t>
      </w:r>
    </w:p>
    <w:p w14:paraId="1F4515CE" w14:textId="1C8692D9" w:rsidR="00AB630F" w:rsidRPr="004B565D" w:rsidRDefault="00AB630F" w:rsidP="00CE22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t>Uczestnicy, którzy nie spełniają któregokolwiek z wymogów określonych w niniejszym Regulaminie lub podadzą nieprawdziwe informacje, zostaną automatycznie zdyskwalifikowani.</w:t>
      </w:r>
    </w:p>
    <w:p w14:paraId="65F112A2" w14:textId="0FA227CD" w:rsidR="0021050B" w:rsidRPr="004D5C64" w:rsidRDefault="0021050B" w:rsidP="0021050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C64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4D5C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D5C64">
        <w:rPr>
          <w:rFonts w:ascii="Times New Roman" w:hAnsi="Times New Roman" w:cs="Times New Roman"/>
          <w:b/>
          <w:bCs/>
          <w:sz w:val="24"/>
          <w:szCs w:val="24"/>
        </w:rPr>
        <w:t xml:space="preserve"> Zasady </w:t>
      </w:r>
    </w:p>
    <w:p w14:paraId="7D0570CD" w14:textId="466082E3" w:rsidR="0021050B" w:rsidRDefault="00D05556" w:rsidP="00F4164F">
      <w:pPr>
        <w:jc w:val="both"/>
        <w:rPr>
          <w:rFonts w:ascii="Times New Roman" w:hAnsi="Times New Roman" w:cs="Times New Roman"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t xml:space="preserve">Pierwsze 50 osób które </w:t>
      </w:r>
      <w:r w:rsidR="00F4164F" w:rsidRPr="004B565D">
        <w:rPr>
          <w:rFonts w:ascii="Times New Roman" w:hAnsi="Times New Roman" w:cs="Times New Roman"/>
          <w:sz w:val="24"/>
          <w:szCs w:val="24"/>
        </w:rPr>
        <w:t>spełni warunki określone § 2 ustęp 2</w:t>
      </w:r>
      <w:r w:rsidR="0080464E" w:rsidRPr="004B565D">
        <w:rPr>
          <w:rFonts w:ascii="Times New Roman" w:hAnsi="Times New Roman" w:cs="Times New Roman"/>
          <w:sz w:val="24"/>
          <w:szCs w:val="24"/>
        </w:rPr>
        <w:t xml:space="preserve"> w okresie od 02.10.2023r. do 05.12.2023r.</w:t>
      </w:r>
      <w:r w:rsidR="00F4164F" w:rsidRPr="004B565D">
        <w:rPr>
          <w:rFonts w:ascii="Times New Roman" w:hAnsi="Times New Roman" w:cs="Times New Roman"/>
          <w:sz w:val="24"/>
          <w:szCs w:val="24"/>
        </w:rPr>
        <w:t xml:space="preserve"> </w:t>
      </w:r>
      <w:r w:rsidRPr="004B565D">
        <w:rPr>
          <w:rFonts w:ascii="Times New Roman" w:hAnsi="Times New Roman" w:cs="Times New Roman"/>
          <w:sz w:val="24"/>
          <w:szCs w:val="24"/>
        </w:rPr>
        <w:t>w dniu</w:t>
      </w:r>
      <w:r w:rsidR="0080464E" w:rsidRPr="004B565D">
        <w:rPr>
          <w:rFonts w:ascii="Times New Roman" w:hAnsi="Times New Roman" w:cs="Times New Roman"/>
          <w:sz w:val="24"/>
          <w:szCs w:val="24"/>
        </w:rPr>
        <w:t xml:space="preserve"> 06.12.2023r. </w:t>
      </w:r>
      <w:r w:rsidRPr="004B565D">
        <w:rPr>
          <w:rFonts w:ascii="Times New Roman" w:hAnsi="Times New Roman" w:cs="Times New Roman"/>
          <w:sz w:val="24"/>
          <w:szCs w:val="24"/>
        </w:rPr>
        <w:t xml:space="preserve"> </w:t>
      </w:r>
      <w:r w:rsidR="00F4164F" w:rsidRPr="004B565D">
        <w:rPr>
          <w:rFonts w:ascii="Times New Roman" w:hAnsi="Times New Roman" w:cs="Times New Roman"/>
          <w:sz w:val="24"/>
          <w:szCs w:val="24"/>
        </w:rPr>
        <w:t>otrzyma nagrody</w:t>
      </w:r>
      <w:r w:rsidR="0080464E" w:rsidRPr="004B565D">
        <w:rPr>
          <w:rFonts w:ascii="Times New Roman" w:hAnsi="Times New Roman" w:cs="Times New Roman"/>
          <w:sz w:val="24"/>
          <w:szCs w:val="24"/>
        </w:rPr>
        <w:t xml:space="preserve"> szczegółowo opisane w § 5</w:t>
      </w:r>
      <w:r w:rsidR="00F4164F" w:rsidRPr="004B565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971DA63" w14:textId="77777777" w:rsidR="004D5C64" w:rsidRDefault="004D5C64" w:rsidP="00F416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974BF" w14:textId="77777777" w:rsidR="004D5C64" w:rsidRPr="004B565D" w:rsidRDefault="004D5C64" w:rsidP="00F416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96384" w14:textId="6CE9DC3F" w:rsidR="000D2E8B" w:rsidRPr="004D5C64" w:rsidRDefault="000D2E8B" w:rsidP="000D2E8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C6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  <w:r w:rsidR="004D5C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D5C64">
        <w:rPr>
          <w:rFonts w:ascii="Times New Roman" w:hAnsi="Times New Roman" w:cs="Times New Roman"/>
          <w:b/>
          <w:bCs/>
          <w:sz w:val="24"/>
          <w:szCs w:val="24"/>
        </w:rPr>
        <w:t xml:space="preserve"> Zasady przyznawania nagród</w:t>
      </w:r>
    </w:p>
    <w:p w14:paraId="1B5735D7" w14:textId="2FA24B59" w:rsidR="008D6388" w:rsidRPr="004B565D" w:rsidRDefault="008D6388" w:rsidP="00CE22C4">
      <w:pPr>
        <w:pStyle w:val="Akapitzlist"/>
        <w:numPr>
          <w:ilvl w:val="0"/>
          <w:numId w:val="4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87324F" w:rsidRPr="004B565D">
        <w:rPr>
          <w:rFonts w:ascii="Times New Roman" w:hAnsi="Times New Roman" w:cs="Times New Roman"/>
          <w:sz w:val="24"/>
          <w:szCs w:val="24"/>
        </w:rPr>
        <w:t>promocji</w:t>
      </w:r>
      <w:r w:rsidRPr="004B565D">
        <w:rPr>
          <w:rFonts w:ascii="Times New Roman" w:hAnsi="Times New Roman" w:cs="Times New Roman"/>
          <w:sz w:val="24"/>
          <w:szCs w:val="24"/>
        </w:rPr>
        <w:t xml:space="preserve"> pow</w:t>
      </w:r>
      <w:r w:rsidR="00BD4AD5" w:rsidRPr="004B565D">
        <w:rPr>
          <w:rFonts w:ascii="Times New Roman" w:hAnsi="Times New Roman" w:cs="Times New Roman"/>
          <w:sz w:val="24"/>
          <w:szCs w:val="24"/>
        </w:rPr>
        <w:t>ołał komisję w skład</w:t>
      </w:r>
      <w:r w:rsidRPr="004B565D">
        <w:rPr>
          <w:rFonts w:ascii="Times New Roman" w:hAnsi="Times New Roman" w:cs="Times New Roman"/>
          <w:sz w:val="24"/>
          <w:szCs w:val="24"/>
        </w:rPr>
        <w:t xml:space="preserve">, której </w:t>
      </w:r>
      <w:r w:rsidR="00F4164F" w:rsidRPr="004B565D">
        <w:rPr>
          <w:rFonts w:ascii="Times New Roman" w:hAnsi="Times New Roman" w:cs="Times New Roman"/>
          <w:sz w:val="24"/>
          <w:szCs w:val="24"/>
        </w:rPr>
        <w:t xml:space="preserve">wejdą </w:t>
      </w:r>
      <w:r w:rsidR="00BD4AD5" w:rsidRPr="004B565D">
        <w:rPr>
          <w:rFonts w:ascii="Times New Roman" w:hAnsi="Times New Roman" w:cs="Times New Roman"/>
          <w:sz w:val="24"/>
          <w:szCs w:val="24"/>
        </w:rPr>
        <w:t>członkowie Zarządu Banku</w:t>
      </w:r>
      <w:r w:rsidRPr="004B565D">
        <w:rPr>
          <w:rFonts w:ascii="Times New Roman" w:hAnsi="Times New Roman" w:cs="Times New Roman"/>
          <w:sz w:val="24"/>
          <w:szCs w:val="24"/>
        </w:rPr>
        <w:t>.</w:t>
      </w:r>
    </w:p>
    <w:p w14:paraId="5BC187F9" w14:textId="22876301" w:rsidR="000D2E8B" w:rsidRPr="004B565D" w:rsidRDefault="00B51EF9" w:rsidP="00207468">
      <w:pPr>
        <w:pStyle w:val="Akapitzlist"/>
        <w:numPr>
          <w:ilvl w:val="0"/>
          <w:numId w:val="4"/>
        </w:numPr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F4164F" w:rsidRPr="004B565D">
        <w:rPr>
          <w:rFonts w:ascii="Times New Roman" w:hAnsi="Times New Roman" w:cs="Times New Roman"/>
          <w:sz w:val="24"/>
          <w:szCs w:val="24"/>
        </w:rPr>
        <w:t>na podstawie złożonych oświadczeń wyłoni Laureatów promocji.</w:t>
      </w:r>
    </w:p>
    <w:p w14:paraId="71134D06" w14:textId="65B54FFC" w:rsidR="00F93D68" w:rsidRDefault="00F93D68" w:rsidP="008D6388">
      <w:pPr>
        <w:pStyle w:val="Akapitzlist"/>
        <w:numPr>
          <w:ilvl w:val="0"/>
          <w:numId w:val="4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565D">
        <w:rPr>
          <w:rFonts w:ascii="Times New Roman" w:hAnsi="Times New Roman" w:cs="Times New Roman"/>
          <w:sz w:val="24"/>
          <w:szCs w:val="24"/>
        </w:rPr>
        <w:t xml:space="preserve">Uprawnienie do nagrody nie może być przeniesione na osobę trzecią. </w:t>
      </w:r>
    </w:p>
    <w:p w14:paraId="69D7C915" w14:textId="77777777" w:rsidR="004D5C64" w:rsidRPr="004B565D" w:rsidRDefault="004D5C64" w:rsidP="004D5C64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ECCF036" w14:textId="62B342F0" w:rsidR="000D2E8B" w:rsidRPr="004D5C64" w:rsidRDefault="000D2E8B" w:rsidP="000D2E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C64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4D5C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D5C64">
        <w:rPr>
          <w:rFonts w:ascii="Times New Roman" w:hAnsi="Times New Roman" w:cs="Times New Roman"/>
          <w:b/>
          <w:bCs/>
          <w:sz w:val="24"/>
          <w:szCs w:val="24"/>
        </w:rPr>
        <w:t xml:space="preserve"> Nagrody</w:t>
      </w:r>
    </w:p>
    <w:p w14:paraId="4A996D81" w14:textId="6D2D52D2" w:rsidR="0020623F" w:rsidRDefault="00F4164F" w:rsidP="00F41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równorzędnych nagród pieniężnych w wysokości 100,000 zł każda w postaci przelewu na założony rachunek Junior Laureata w Banku</w:t>
      </w:r>
      <w:r w:rsidR="008B6C3E">
        <w:rPr>
          <w:rFonts w:ascii="Times New Roman" w:hAnsi="Times New Roman" w:cs="Times New Roman"/>
          <w:sz w:val="24"/>
          <w:szCs w:val="24"/>
        </w:rPr>
        <w:t>.</w:t>
      </w:r>
    </w:p>
    <w:p w14:paraId="6EE93C85" w14:textId="77777777" w:rsidR="004D5C64" w:rsidRDefault="004D5C64" w:rsidP="00A543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FA10B" w14:textId="519302D5" w:rsidR="00A5432A" w:rsidRPr="004D5C64" w:rsidRDefault="00A5432A" w:rsidP="00A543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C64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4D5C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D5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145" w:rsidRPr="004D5C64">
        <w:rPr>
          <w:rFonts w:ascii="Times New Roman" w:hAnsi="Times New Roman" w:cs="Times New Roman"/>
          <w:b/>
          <w:bCs/>
          <w:sz w:val="24"/>
          <w:szCs w:val="24"/>
        </w:rPr>
        <w:t xml:space="preserve">Postanowienia </w:t>
      </w:r>
      <w:r w:rsidRPr="004D5C64">
        <w:rPr>
          <w:rFonts w:ascii="Times New Roman" w:hAnsi="Times New Roman" w:cs="Times New Roman"/>
          <w:b/>
          <w:bCs/>
          <w:sz w:val="24"/>
          <w:szCs w:val="24"/>
        </w:rPr>
        <w:t xml:space="preserve"> końcowe</w:t>
      </w:r>
    </w:p>
    <w:p w14:paraId="285FCCFD" w14:textId="4C69FC76" w:rsidR="00A5432A" w:rsidRDefault="00A5432A" w:rsidP="00CE22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oświadcza, że zapoznał się z niniejszym Regulaminem i wyraża zgodę na jego postanowienia. Przystępując do </w:t>
      </w:r>
      <w:r w:rsidR="00231D28">
        <w:rPr>
          <w:rFonts w:ascii="Times New Roman" w:hAnsi="Times New Roman" w:cs="Times New Roman"/>
          <w:sz w:val="24"/>
          <w:szCs w:val="24"/>
        </w:rPr>
        <w:t>Promocji</w:t>
      </w:r>
      <w:r>
        <w:rPr>
          <w:rFonts w:ascii="Times New Roman" w:hAnsi="Times New Roman" w:cs="Times New Roman"/>
          <w:sz w:val="24"/>
          <w:szCs w:val="24"/>
        </w:rPr>
        <w:t xml:space="preserve"> Uczestnik zobowiązuje się do przestrzegania postanowień Regulaminu. Naruszenie przez Uczestnika tego zobowiązania stanowi podstawę do odmowy wydania nagrody.</w:t>
      </w:r>
    </w:p>
    <w:p w14:paraId="4ADEB01D" w14:textId="4DAB5621" w:rsidR="004B5617" w:rsidRDefault="004B5617" w:rsidP="004B56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1787038"/>
      <w:r>
        <w:rPr>
          <w:rFonts w:ascii="Times New Roman" w:hAnsi="Times New Roman" w:cs="Times New Roman"/>
          <w:sz w:val="24"/>
          <w:szCs w:val="24"/>
        </w:rPr>
        <w:t xml:space="preserve">Organizator nie ponosi odpowiedzialności za jakiekolwiek problemy techniczne, które uniemożliwiają prawidłową realizację </w:t>
      </w:r>
      <w:r w:rsidR="00A1077B">
        <w:rPr>
          <w:rFonts w:ascii="Times New Roman" w:hAnsi="Times New Roman" w:cs="Times New Roman"/>
          <w:sz w:val="24"/>
          <w:szCs w:val="24"/>
        </w:rPr>
        <w:t xml:space="preserve">Promocji. </w:t>
      </w:r>
    </w:p>
    <w:p w14:paraId="26494BE0" w14:textId="1C4DBB34" w:rsidR="00111145" w:rsidRPr="00111145" w:rsidRDefault="00111145" w:rsidP="00111145">
      <w:pPr>
        <w:pStyle w:val="Normalny1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sz w:val="24"/>
          <w:szCs w:val="24"/>
          <w:shd w:val="clear" w:color="auto" w:fill="FFFFFF"/>
        </w:rPr>
      </w:pPr>
      <w:r w:rsidRPr="00111145">
        <w:rPr>
          <w:sz w:val="24"/>
          <w:szCs w:val="24"/>
          <w:lang w:eastAsia="en-US"/>
        </w:rPr>
        <w:t xml:space="preserve">Administratorem danych osobowych Uczestnika </w:t>
      </w:r>
      <w:r>
        <w:rPr>
          <w:sz w:val="24"/>
          <w:szCs w:val="24"/>
          <w:lang w:eastAsia="en-US"/>
        </w:rPr>
        <w:t>Promoc</w:t>
      </w:r>
      <w:r w:rsidR="008B6C3E">
        <w:rPr>
          <w:sz w:val="24"/>
          <w:szCs w:val="24"/>
          <w:lang w:eastAsia="en-US"/>
        </w:rPr>
        <w:t xml:space="preserve">ji </w:t>
      </w:r>
      <w:r w:rsidRPr="00111145">
        <w:rPr>
          <w:sz w:val="24"/>
          <w:szCs w:val="24"/>
          <w:lang w:eastAsia="en-US"/>
        </w:rPr>
        <w:t xml:space="preserve">jest Organizator. </w:t>
      </w:r>
      <w:r w:rsidRPr="00111145">
        <w:rPr>
          <w:sz w:val="24"/>
          <w:szCs w:val="24"/>
        </w:rPr>
        <w:t xml:space="preserve">Podanie danych osobowych przez Uczestnika jest dobrowolne, lecz niezbędne do udziału w </w:t>
      </w:r>
      <w:r w:rsidR="008B6C3E">
        <w:rPr>
          <w:sz w:val="24"/>
          <w:szCs w:val="24"/>
        </w:rPr>
        <w:t>Promocji.</w:t>
      </w:r>
    </w:p>
    <w:p w14:paraId="64F09622" w14:textId="15C34042" w:rsidR="00111145" w:rsidRPr="00111145" w:rsidRDefault="00111145" w:rsidP="00111145">
      <w:pPr>
        <w:pStyle w:val="Normalny1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sz w:val="24"/>
          <w:szCs w:val="24"/>
        </w:rPr>
      </w:pPr>
      <w:r w:rsidRPr="00111145">
        <w:rPr>
          <w:sz w:val="24"/>
          <w:szCs w:val="24"/>
        </w:rPr>
        <w:t xml:space="preserve">Dane osobowe będą przetwarzane na podstawie zgody Uczestnika </w:t>
      </w:r>
      <w:r w:rsidR="008B6C3E">
        <w:rPr>
          <w:sz w:val="24"/>
          <w:szCs w:val="24"/>
        </w:rPr>
        <w:t>Promocji</w:t>
      </w:r>
      <w:r w:rsidRPr="00111145">
        <w:rPr>
          <w:sz w:val="24"/>
          <w:szCs w:val="24"/>
        </w:rPr>
        <w:t xml:space="preserve"> w zakresie niezbędnym do przeprowadzenia </w:t>
      </w:r>
      <w:r w:rsidR="008B6C3E">
        <w:rPr>
          <w:sz w:val="24"/>
          <w:szCs w:val="24"/>
        </w:rPr>
        <w:t xml:space="preserve">Promocji </w:t>
      </w:r>
      <w:r w:rsidRPr="00111145">
        <w:rPr>
          <w:sz w:val="24"/>
          <w:szCs w:val="24"/>
        </w:rPr>
        <w:t xml:space="preserve">zgodnie z Regulaminem, w tym do </w:t>
      </w:r>
      <w:r w:rsidR="008B6C3E">
        <w:rPr>
          <w:sz w:val="24"/>
          <w:szCs w:val="24"/>
        </w:rPr>
        <w:t>przyznania</w:t>
      </w:r>
      <w:r w:rsidRPr="00111145">
        <w:rPr>
          <w:sz w:val="24"/>
          <w:szCs w:val="24"/>
        </w:rPr>
        <w:t xml:space="preserve"> nagród, ich wydania,</w:t>
      </w:r>
    </w:p>
    <w:p w14:paraId="7CBC744F" w14:textId="77777777" w:rsidR="00111145" w:rsidRPr="00111145" w:rsidRDefault="00111145" w:rsidP="00111145">
      <w:pPr>
        <w:pStyle w:val="Normalny1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sz w:val="24"/>
          <w:szCs w:val="24"/>
        </w:rPr>
      </w:pPr>
      <w:r w:rsidRPr="00111145">
        <w:rPr>
          <w:sz w:val="24"/>
          <w:szCs w:val="24"/>
        </w:rPr>
        <w:t>Uczestnikowi przysługuje prawo do: dostępu do danych osobowych, sprostowania, ograniczenia przetwarzania, usunięcia, przenoszenia, wniesienia sprzeciwu wobec przetwarzania danych osobowych, wniesienia skargi do organu nadzorczego.</w:t>
      </w:r>
    </w:p>
    <w:p w14:paraId="64C6F25C" w14:textId="6A2967E0" w:rsidR="00111145" w:rsidRPr="00111145" w:rsidRDefault="00111145" w:rsidP="00111145">
      <w:pPr>
        <w:pStyle w:val="Normalny1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sz w:val="24"/>
          <w:szCs w:val="24"/>
        </w:rPr>
      </w:pPr>
      <w:r w:rsidRPr="00111145">
        <w:rPr>
          <w:sz w:val="24"/>
          <w:szCs w:val="24"/>
        </w:rPr>
        <w:t xml:space="preserve">Organizator będzie archiwizował dokumenty dotyczące Uczestnika </w:t>
      </w:r>
      <w:r w:rsidR="008B6C3E">
        <w:rPr>
          <w:sz w:val="24"/>
          <w:szCs w:val="24"/>
        </w:rPr>
        <w:t xml:space="preserve">Promocji </w:t>
      </w:r>
      <w:r w:rsidRPr="00111145">
        <w:rPr>
          <w:sz w:val="24"/>
          <w:szCs w:val="24"/>
        </w:rPr>
        <w:t xml:space="preserve">przez okres 5 lat, liczony od zakończenia roku, w którym została wydana nagroda. Po upływie tego okresu Organizator zniszczy dokumentację </w:t>
      </w:r>
      <w:r w:rsidR="008B6C3E">
        <w:rPr>
          <w:sz w:val="24"/>
          <w:szCs w:val="24"/>
        </w:rPr>
        <w:t>promocyjną</w:t>
      </w:r>
      <w:r w:rsidRPr="00111145">
        <w:rPr>
          <w:sz w:val="24"/>
          <w:szCs w:val="24"/>
        </w:rPr>
        <w:t xml:space="preserve"> zawierającą dane osobowe Uczestnika </w:t>
      </w:r>
      <w:r w:rsidR="008B6C3E">
        <w:rPr>
          <w:sz w:val="24"/>
          <w:szCs w:val="24"/>
        </w:rPr>
        <w:t>Promocji</w:t>
      </w:r>
      <w:r w:rsidRPr="00111145">
        <w:rPr>
          <w:sz w:val="24"/>
          <w:szCs w:val="24"/>
        </w:rPr>
        <w:t>, o ile nie zajdzie inna przesłanka upoważniająca Organizatora do przetwarzania tych danych.</w:t>
      </w:r>
    </w:p>
    <w:p w14:paraId="774CCF94" w14:textId="4FCA6D74" w:rsidR="00111145" w:rsidRPr="00111145" w:rsidRDefault="00111145" w:rsidP="00111145">
      <w:pPr>
        <w:pStyle w:val="Normalny1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sz w:val="24"/>
          <w:szCs w:val="24"/>
        </w:rPr>
      </w:pPr>
      <w:r w:rsidRPr="00111145">
        <w:rPr>
          <w:sz w:val="24"/>
          <w:szCs w:val="24"/>
        </w:rPr>
        <w:t>We wszelkich sprawach związanych z danymi osobowymi można kontaktować się z Inspektorem Ochrony Danych pisząc na iod@</w:t>
      </w:r>
      <w:r w:rsidR="008B6C3E">
        <w:rPr>
          <w:sz w:val="24"/>
          <w:szCs w:val="24"/>
        </w:rPr>
        <w:t>bssandomierz.com.</w:t>
      </w:r>
      <w:r w:rsidRPr="00111145">
        <w:rPr>
          <w:sz w:val="24"/>
          <w:szCs w:val="24"/>
        </w:rPr>
        <w:t>pl bądź korespondencyjnie na adres Organizatora – z dopiskiem „Inspektor Ochrony Danych”.</w:t>
      </w:r>
    </w:p>
    <w:p w14:paraId="29FED1B0" w14:textId="03D65346" w:rsidR="004B5617" w:rsidRDefault="00231D28" w:rsidP="004B56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Promocja </w:t>
      </w:r>
      <w:r w:rsidR="004B5617">
        <w:rPr>
          <w:rFonts w:ascii="Times New Roman" w:hAnsi="Times New Roman" w:cs="Times New Roman"/>
          <w:sz w:val="24"/>
          <w:szCs w:val="24"/>
        </w:rPr>
        <w:t>nie jest grą hazardową w rozumieniu ustawy z dnia 19 listopada 2009 r. o grach hazardowych i nie podlega rygorom określonym w w</w:t>
      </w:r>
      <w:r>
        <w:rPr>
          <w:rFonts w:ascii="Times New Roman" w:hAnsi="Times New Roman" w:cs="Times New Roman"/>
          <w:sz w:val="24"/>
          <w:szCs w:val="24"/>
        </w:rPr>
        <w:t>/</w:t>
      </w:r>
      <w:r w:rsidR="004B5617">
        <w:rPr>
          <w:rFonts w:ascii="Times New Roman" w:hAnsi="Times New Roman" w:cs="Times New Roman"/>
          <w:sz w:val="24"/>
          <w:szCs w:val="24"/>
        </w:rPr>
        <w:t>w ustawie.</w:t>
      </w:r>
    </w:p>
    <w:p w14:paraId="7871018F" w14:textId="3A79084A" w:rsidR="000D605D" w:rsidRPr="000D605D" w:rsidRDefault="000D605D" w:rsidP="00BD4AD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reklamacje dotyczące sposobu przeprowadzenia </w:t>
      </w:r>
      <w:r w:rsidR="00231D2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</w:t>
      </w:r>
      <w:r w:rsidRPr="000D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Uczestnicy mogą składać na piśmie. Reklamacja powinna zawierać: imię, nazwisko i dokładny adres Uczestnika, jak również dokładny opis i powód reklamacji. Reklamacje rozpatrywane będą w terminie </w:t>
      </w:r>
      <w:r w:rsidR="00AB630F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AB630F" w:rsidRPr="000D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605D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ich otrzymania przez Organizatora. Reklamacje rozpatrywane będą na podstawie niniejszego Regulaminu</w:t>
      </w:r>
      <w:r w:rsidR="00AB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zgodnie z </w:t>
      </w:r>
      <w:r w:rsidR="00AB630F" w:rsidRPr="006E5A2B">
        <w:rPr>
          <w:rFonts w:ascii="Times New Roman" w:hAnsi="Times New Roman"/>
          <w:sz w:val="24"/>
          <w:szCs w:val="24"/>
        </w:rPr>
        <w:t>Zasad</w:t>
      </w:r>
      <w:r w:rsidR="00AB630F">
        <w:rPr>
          <w:rFonts w:ascii="Times New Roman" w:hAnsi="Times New Roman"/>
          <w:sz w:val="24"/>
          <w:szCs w:val="24"/>
        </w:rPr>
        <w:t>ami</w:t>
      </w:r>
      <w:r w:rsidR="00AB630F" w:rsidRPr="006E5A2B">
        <w:rPr>
          <w:rFonts w:ascii="Times New Roman" w:hAnsi="Times New Roman"/>
          <w:sz w:val="24"/>
          <w:szCs w:val="24"/>
        </w:rPr>
        <w:t xml:space="preserve"> składania i rozpatrywania skarg i reklamacji</w:t>
      </w:r>
      <w:r w:rsidR="00AB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Organizatora </w:t>
      </w:r>
      <w:r w:rsidRPr="000D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1728BE" w14:textId="77777777" w:rsidR="004B5617" w:rsidRPr="004D5C64" w:rsidRDefault="004B5617" w:rsidP="004B56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 uregulowanych niniejszym Regulaminem zastosowane znajdą odpowiednie </w:t>
      </w:r>
      <w:r w:rsidRPr="004D5C64">
        <w:rPr>
          <w:rFonts w:ascii="Times New Roman" w:hAnsi="Times New Roman" w:cs="Times New Roman"/>
          <w:sz w:val="24"/>
          <w:szCs w:val="24"/>
        </w:rPr>
        <w:t>przepisy prawa polskiego.</w:t>
      </w:r>
    </w:p>
    <w:p w14:paraId="7F82E38D" w14:textId="57ACE0B9" w:rsidR="004B5617" w:rsidRPr="004D5C64" w:rsidRDefault="004B5617" w:rsidP="004B56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C64">
        <w:rPr>
          <w:rFonts w:ascii="Times New Roman" w:hAnsi="Times New Roman" w:cs="Times New Roman"/>
          <w:sz w:val="24"/>
          <w:szCs w:val="24"/>
        </w:rPr>
        <w:t xml:space="preserve">Regulamin wchodzi w życie z dniem </w:t>
      </w:r>
      <w:r w:rsidR="004B565D" w:rsidRPr="004D5C64">
        <w:rPr>
          <w:rFonts w:ascii="Times New Roman" w:hAnsi="Times New Roman" w:cs="Times New Roman"/>
          <w:sz w:val="24"/>
          <w:szCs w:val="24"/>
        </w:rPr>
        <w:t xml:space="preserve"> 02.10.2023 </w:t>
      </w:r>
      <w:r w:rsidR="004A4DF8" w:rsidRPr="004D5C64">
        <w:rPr>
          <w:rFonts w:ascii="Times New Roman" w:hAnsi="Times New Roman" w:cs="Times New Roman"/>
          <w:sz w:val="24"/>
          <w:szCs w:val="24"/>
        </w:rPr>
        <w:t xml:space="preserve"> r</w:t>
      </w:r>
    </w:p>
    <w:bookmarkEnd w:id="0"/>
    <w:p w14:paraId="4479F162" w14:textId="152E2475" w:rsidR="00542F24" w:rsidRDefault="00542F24" w:rsidP="000D2E8B">
      <w:pPr>
        <w:rPr>
          <w:rFonts w:ascii="Times New Roman" w:hAnsi="Times New Roman" w:cs="Times New Roman"/>
          <w:sz w:val="24"/>
          <w:szCs w:val="24"/>
        </w:rPr>
      </w:pPr>
    </w:p>
    <w:p w14:paraId="61BAEA60" w14:textId="77777777" w:rsidR="004D5C64" w:rsidRDefault="004D5C64" w:rsidP="000D2E8B">
      <w:pPr>
        <w:rPr>
          <w:rFonts w:ascii="Times New Roman" w:hAnsi="Times New Roman" w:cs="Times New Roman"/>
          <w:sz w:val="24"/>
          <w:szCs w:val="24"/>
        </w:rPr>
      </w:pPr>
    </w:p>
    <w:p w14:paraId="31F571A1" w14:textId="19604683" w:rsidR="00111145" w:rsidRPr="00111145" w:rsidRDefault="004B565D" w:rsidP="004B565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 w:line="276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lastRenderedPageBreak/>
        <w:t>Z</w:t>
      </w:r>
      <w:r w:rsidR="00111145" w:rsidRPr="0011114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ałącznik nr </w:t>
      </w:r>
      <w:r w:rsidR="0011114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1</w:t>
      </w:r>
      <w:r w:rsidR="00111145" w:rsidRPr="0011114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do Regulaminu </w:t>
      </w:r>
      <w:r w:rsidR="0011114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Promocji Mikołajkowej </w:t>
      </w:r>
    </w:p>
    <w:p w14:paraId="3014FFC3" w14:textId="77777777" w:rsidR="00111145" w:rsidRPr="00111145" w:rsidRDefault="00111145" w:rsidP="0011114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0A4A040" w14:textId="77777777" w:rsidR="00111145" w:rsidRPr="00111145" w:rsidRDefault="00111145" w:rsidP="0011114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6A48ADF" w14:textId="77777777" w:rsidR="00111145" w:rsidRPr="00111145" w:rsidRDefault="00111145" w:rsidP="0011114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111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klienta</w:t>
      </w:r>
    </w:p>
    <w:p w14:paraId="61705BC2" w14:textId="77777777" w:rsidR="00111145" w:rsidRPr="00111145" w:rsidRDefault="00111145" w:rsidP="0011114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14:paraId="2E7D1E02" w14:textId="77777777" w:rsidR="00111145" w:rsidRPr="00111145" w:rsidRDefault="00111145" w:rsidP="00111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nazwisko: ………………………………………………………………………............................</w:t>
      </w:r>
    </w:p>
    <w:p w14:paraId="10F50839" w14:textId="77777777" w:rsidR="00111145" w:rsidRPr="00111145" w:rsidRDefault="00111145" w:rsidP="00111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zamieszkania/siedziby: …………………………………………………………………………………….. .…………………………………………………………………………………………………………...</w:t>
      </w:r>
    </w:p>
    <w:p w14:paraId="23492FDA" w14:textId="77777777" w:rsidR="00111145" w:rsidRPr="00111145" w:rsidRDefault="00111145" w:rsidP="00111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BD7A10" w14:textId="4223F23D" w:rsidR="00111145" w:rsidRPr="00111145" w:rsidRDefault="00111145" w:rsidP="00111145">
      <w:pPr>
        <w:numPr>
          <w:ilvl w:val="0"/>
          <w:numId w:val="17"/>
        </w:numPr>
        <w:tabs>
          <w:tab w:val="left" w:pos="426"/>
        </w:tabs>
        <w:suppressAutoHyphens/>
        <w:spacing w:before="120"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udział w Promocyjnej „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Mikołajkowej</w:t>
      </w: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 oraz na przetwarzanie moich danych osobowych w celu i zakresie niezbędnym do uczestnictwa w </w:t>
      </w:r>
      <w:r w:rsidR="00E23CE2">
        <w:rPr>
          <w:rFonts w:ascii="Times New Roman" w:eastAsia="Times New Roman" w:hAnsi="Times New Roman" w:cs="Times New Roman"/>
          <w:sz w:val="20"/>
          <w:szCs w:val="20"/>
          <w:lang w:eastAsia="pl-PL"/>
        </w:rPr>
        <w:t>Promocji</w:t>
      </w: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Zgoda może zostać odwołana w dowolnym czasie, lecz jej odwołanie uniemożliwi udział w </w:t>
      </w:r>
      <w:r w:rsidR="00E23CE2">
        <w:rPr>
          <w:rFonts w:ascii="Times New Roman" w:eastAsia="Times New Roman" w:hAnsi="Times New Roman" w:cs="Times New Roman"/>
          <w:sz w:val="20"/>
          <w:szCs w:val="20"/>
          <w:lang w:eastAsia="pl-PL"/>
        </w:rPr>
        <w:t>Promocji</w:t>
      </w: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50096AD" w14:textId="38CCBA43" w:rsidR="00111145" w:rsidRPr="00111145" w:rsidRDefault="00111145" w:rsidP="00111145">
      <w:pPr>
        <w:numPr>
          <w:ilvl w:val="0"/>
          <w:numId w:val="17"/>
        </w:numPr>
        <w:suppressAutoHyphens/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iż Regulamin</w:t>
      </w:r>
      <w:r w:rsidRPr="0011114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Promocji Mikołajkowej</w:t>
      </w:r>
      <w:r w:rsidRPr="0011114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został mi udostępniony, zapoznałem się z jego treścią</w:t>
      </w:r>
      <w:r w:rsidR="00AB630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, akceptuję go </w:t>
      </w:r>
      <w:r w:rsidRPr="0011114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i zobowiązuję się do jego przestrzegania</w:t>
      </w: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2A11CAE" w14:textId="47B811B8" w:rsidR="00111145" w:rsidRPr="00111145" w:rsidRDefault="00111145" w:rsidP="00111145">
      <w:pPr>
        <w:numPr>
          <w:ilvl w:val="0"/>
          <w:numId w:val="17"/>
        </w:numPr>
        <w:suppressAutoHyphens/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Założone </w:t>
      </w: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przeze mnie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konto Junior </w:t>
      </w: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>bi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erze</w:t>
      </w: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udział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Promocji</w:t>
      </w: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zasadami określonymi w Regulaminie.</w:t>
      </w:r>
    </w:p>
    <w:p w14:paraId="1E988974" w14:textId="77777777" w:rsidR="00111145" w:rsidRPr="00111145" w:rsidRDefault="00111145" w:rsidP="00111145">
      <w:pPr>
        <w:suppressAutoHyphens/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DDDDC3" w14:textId="35A6DE05" w:rsidR="00111145" w:rsidRPr="00111145" w:rsidRDefault="00111145" w:rsidP="0011114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1C0D1934" w14:textId="77777777" w:rsidR="00111145" w:rsidRPr="00111145" w:rsidRDefault="00111145" w:rsidP="00111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259"/>
      </w:tblGrid>
      <w:tr w:rsidR="00111145" w:rsidRPr="00111145" w14:paraId="59765B59" w14:textId="77777777" w:rsidTr="001F099A">
        <w:tc>
          <w:tcPr>
            <w:tcW w:w="4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130" w14:textId="77777777" w:rsidR="00111145" w:rsidRPr="00111145" w:rsidRDefault="00111145" w:rsidP="0011114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C9B482A" w14:textId="77777777" w:rsidR="00111145" w:rsidRPr="00111145" w:rsidRDefault="00111145" w:rsidP="00111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miejscowość, data</w:t>
      </w:r>
    </w:p>
    <w:p w14:paraId="5C2C3D23" w14:textId="77777777" w:rsidR="00111145" w:rsidRPr="00111145" w:rsidRDefault="00111145" w:rsidP="00111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32454D" w14:textId="77777777" w:rsidR="00111145" w:rsidRPr="00111145" w:rsidRDefault="00111145" w:rsidP="00111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8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924"/>
        <w:gridCol w:w="445"/>
        <w:gridCol w:w="4411"/>
      </w:tblGrid>
      <w:tr w:rsidR="00111145" w:rsidRPr="00111145" w14:paraId="3DE60614" w14:textId="77777777" w:rsidTr="001F099A"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996FCB" w14:textId="77777777" w:rsidR="00111145" w:rsidRPr="00111145" w:rsidRDefault="00111145" w:rsidP="0011114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6289E6" w14:textId="77777777" w:rsidR="00111145" w:rsidRPr="00111145" w:rsidRDefault="00111145" w:rsidP="0011114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1D83" w14:textId="77777777" w:rsidR="00111145" w:rsidRPr="00111145" w:rsidRDefault="00111145" w:rsidP="0011114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C83FECA" w14:textId="1C250AE1" w:rsidR="00111145" w:rsidRPr="00111145" w:rsidRDefault="00111145" w:rsidP="00111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posiadacza/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przedstawiciela ustawowego</w:t>
      </w: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stempel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 podpis</w:t>
      </w: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Bank</w:t>
      </w:r>
    </w:p>
    <w:p w14:paraId="69662DB6" w14:textId="77777777" w:rsidR="004B565D" w:rsidRDefault="004B565D" w:rsidP="000D2E8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8EEE60A" w14:textId="28E80DCD" w:rsidR="004A4DF8" w:rsidRPr="00111145" w:rsidRDefault="00111145" w:rsidP="000D2E8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1145">
        <w:rPr>
          <w:rFonts w:ascii="Times New Roman" w:hAnsi="Times New Roman" w:cs="Times New Roman"/>
          <w:b/>
          <w:bCs/>
          <w:sz w:val="20"/>
          <w:szCs w:val="20"/>
        </w:rPr>
        <w:t>Wypełnia Bank</w:t>
      </w:r>
    </w:p>
    <w:p w14:paraId="7705F5F9" w14:textId="79BBF1E9" w:rsidR="00111145" w:rsidRDefault="00111145" w:rsidP="000D2E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godzina założenia rachunku  …………………………………………………………</w:t>
      </w:r>
    </w:p>
    <w:p w14:paraId="2F4292E7" w14:textId="0E400FFF" w:rsidR="00111145" w:rsidRDefault="00111145" w:rsidP="000D2E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Spełnienie warunków promocji </w:t>
      </w:r>
    </w:p>
    <w:p w14:paraId="3DDB971C" w14:textId="1B1C1665" w:rsidR="00111145" w:rsidRPr="00111145" w:rsidRDefault="004B565D" w:rsidP="001111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B565D">
        <w:rPr>
          <w:rFonts w:ascii="Times New Roman" w:hAnsi="Times New Roman" w:cs="Times New Roman"/>
          <w:sz w:val="20"/>
          <w:szCs w:val="20"/>
        </w:rPr>
        <w:t>określonych w § 2 ustęp 2</w:t>
      </w:r>
      <w:r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>
        <w:rPr>
          <w:rFonts w:ascii="Times New Roman" w:hAnsi="Times New Roman" w:cs="Times New Roman"/>
          <w:sz w:val="20"/>
          <w:szCs w:val="20"/>
        </w:rPr>
        <w:t>b,e,f,g,h</w:t>
      </w:r>
      <w:proofErr w:type="spellEnd"/>
      <w:r w:rsidR="00111145">
        <w:rPr>
          <w:rFonts w:ascii="Times New Roman" w:hAnsi="Times New Roman" w:cs="Times New Roman"/>
          <w:sz w:val="20"/>
          <w:szCs w:val="20"/>
        </w:rPr>
        <w:tab/>
      </w:r>
      <w:r w:rsidR="00111145">
        <w:rPr>
          <w:rFonts w:ascii="Times New Roman" w:hAnsi="Times New Roman" w:cs="Times New Roman"/>
          <w:sz w:val="20"/>
          <w:szCs w:val="20"/>
        </w:rPr>
        <w:tab/>
      </w:r>
      <w:r w:rsidR="00111145">
        <w:rPr>
          <w:rFonts w:ascii="Times New Roman" w:hAnsi="Times New Roman" w:cs="Times New Roman"/>
          <w:sz w:val="20"/>
          <w:szCs w:val="20"/>
        </w:rPr>
        <w:tab/>
      </w:r>
      <w:r w:rsidR="0011114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11145">
        <w:rPr>
          <w:rFonts w:ascii="Times New Roman" w:hAnsi="Times New Roman" w:cs="Times New Roman"/>
          <w:sz w:val="20"/>
          <w:szCs w:val="20"/>
        </w:rPr>
        <w:t>TAK/NIE</w:t>
      </w:r>
    </w:p>
    <w:p w14:paraId="32D5AB2E" w14:textId="77777777" w:rsidR="00111145" w:rsidRPr="00111145" w:rsidRDefault="00111145" w:rsidP="001111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111145">
        <w:rPr>
          <w:rFonts w:ascii="Times New Roman" w:hAnsi="Times New Roman" w:cs="Times New Roman"/>
          <w:sz w:val="20"/>
          <w:szCs w:val="20"/>
        </w:rPr>
        <w:t>łożenie oświadczenia o przystąpieniu do promocji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TAK/NIE</w:t>
      </w:r>
    </w:p>
    <w:p w14:paraId="4B11514C" w14:textId="4B15629D" w:rsidR="00111145" w:rsidRPr="00111145" w:rsidRDefault="00111145" w:rsidP="00111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</w:p>
    <w:p w14:paraId="6F0186F0" w14:textId="22FEED73" w:rsidR="00111145" w:rsidRPr="00111145" w:rsidRDefault="00111145" w:rsidP="001111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145">
        <w:rPr>
          <w:rFonts w:ascii="Times New Roman" w:hAnsi="Times New Roman" w:cs="Times New Roman"/>
          <w:sz w:val="20"/>
          <w:szCs w:val="20"/>
        </w:rPr>
        <w:tab/>
      </w:r>
    </w:p>
    <w:p w14:paraId="6F2E2B4B" w14:textId="77777777" w:rsidR="00111145" w:rsidRDefault="00111145" w:rsidP="00111145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0"/>
          <w:szCs w:val="20"/>
          <w:u w:val="none"/>
        </w:rPr>
      </w:pPr>
    </w:p>
    <w:tbl>
      <w:tblPr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4474"/>
      </w:tblGrid>
      <w:tr w:rsidR="00E23CE2" w:rsidRPr="00111145" w14:paraId="0B0947B0" w14:textId="77777777" w:rsidTr="00E23CE2">
        <w:trPr>
          <w:trHeight w:val="467"/>
        </w:trPr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2DBB" w14:textId="77777777" w:rsidR="00E23CE2" w:rsidRPr="00111145" w:rsidRDefault="00E23CE2" w:rsidP="00E23CE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EBA3EF9" w14:textId="77777777" w:rsidR="00111145" w:rsidRPr="00111145" w:rsidRDefault="00111145" w:rsidP="00111145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0"/>
          <w:szCs w:val="20"/>
          <w:u w:val="none"/>
        </w:rPr>
      </w:pPr>
    </w:p>
    <w:p w14:paraId="38C4A689" w14:textId="77777777" w:rsidR="00111145" w:rsidRPr="00111145" w:rsidRDefault="00111145" w:rsidP="001111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07D214" w14:textId="77777777" w:rsidR="00111145" w:rsidRDefault="00111145" w:rsidP="000D2E8B">
      <w:pPr>
        <w:rPr>
          <w:rFonts w:ascii="Times New Roman" w:hAnsi="Times New Roman" w:cs="Times New Roman"/>
          <w:sz w:val="24"/>
          <w:szCs w:val="24"/>
        </w:rPr>
      </w:pPr>
    </w:p>
    <w:p w14:paraId="253CAB3E" w14:textId="41C733C0" w:rsidR="00111145" w:rsidRDefault="00E23CE2" w:rsidP="000D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pracownika</w:t>
      </w:r>
    </w:p>
    <w:p w14:paraId="29D738D1" w14:textId="77777777" w:rsidR="004B565D" w:rsidRPr="00111145" w:rsidRDefault="004B565D" w:rsidP="004B565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11145">
        <w:rPr>
          <w:rFonts w:ascii="Times New Roman" w:hAnsi="Times New Roman" w:cs="Times New Roman"/>
          <w:sz w:val="20"/>
          <w:szCs w:val="20"/>
        </w:rPr>
        <w:t xml:space="preserve">posiadanie aktywnego rachunku w dniu przyznania nagród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TAK/NIE weryfikacja </w:t>
      </w:r>
      <w:proofErr w:type="spellStart"/>
      <w:r>
        <w:rPr>
          <w:rFonts w:ascii="Times New Roman" w:hAnsi="Times New Roman" w:cs="Times New Roman"/>
          <w:sz w:val="20"/>
          <w:szCs w:val="20"/>
        </w:rPr>
        <w:t>dokon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</w:p>
    <w:p w14:paraId="40AB772D" w14:textId="77777777" w:rsidR="004B565D" w:rsidRDefault="004B565D" w:rsidP="004B565D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0"/>
          <w:szCs w:val="20"/>
          <w:u w:val="none"/>
        </w:rPr>
      </w:pPr>
    </w:p>
    <w:p w14:paraId="22BD1D0E" w14:textId="77777777" w:rsidR="004B565D" w:rsidRDefault="004B565D" w:rsidP="004B565D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0"/>
          <w:szCs w:val="20"/>
          <w:u w:val="none"/>
        </w:rPr>
      </w:pPr>
    </w:p>
    <w:tbl>
      <w:tblPr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4474"/>
      </w:tblGrid>
      <w:tr w:rsidR="004B565D" w:rsidRPr="00111145" w14:paraId="2B47749F" w14:textId="77777777" w:rsidTr="00040A8F">
        <w:trPr>
          <w:trHeight w:val="467"/>
        </w:trPr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6033" w14:textId="77777777" w:rsidR="004B565D" w:rsidRPr="00111145" w:rsidRDefault="004B565D" w:rsidP="00040A8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F51C768" w14:textId="77777777" w:rsidR="004B565D" w:rsidRPr="00111145" w:rsidRDefault="004B565D" w:rsidP="004B565D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0"/>
          <w:szCs w:val="20"/>
          <w:u w:val="none"/>
        </w:rPr>
      </w:pPr>
    </w:p>
    <w:p w14:paraId="2F5BE435" w14:textId="77777777" w:rsidR="004B565D" w:rsidRPr="00111145" w:rsidRDefault="004B565D" w:rsidP="004B56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4E8FCE" w14:textId="77777777" w:rsidR="004B565D" w:rsidRDefault="004B565D" w:rsidP="004B565D">
      <w:pPr>
        <w:rPr>
          <w:rFonts w:ascii="Times New Roman" w:hAnsi="Times New Roman" w:cs="Times New Roman"/>
          <w:sz w:val="24"/>
          <w:szCs w:val="24"/>
        </w:rPr>
      </w:pPr>
    </w:p>
    <w:p w14:paraId="211991EB" w14:textId="1D7DDB7F" w:rsidR="00231D28" w:rsidRDefault="004B565D" w:rsidP="000D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pracownika</w:t>
      </w:r>
    </w:p>
    <w:p w14:paraId="1E5D3B00" w14:textId="77777777" w:rsidR="00542F24" w:rsidRDefault="00542F24" w:rsidP="000D2E8B">
      <w:pPr>
        <w:rPr>
          <w:rFonts w:ascii="Times New Roman" w:hAnsi="Times New Roman" w:cs="Times New Roman"/>
          <w:sz w:val="24"/>
          <w:szCs w:val="24"/>
        </w:rPr>
      </w:pPr>
    </w:p>
    <w:p w14:paraId="0A1B3103" w14:textId="5033EE9F" w:rsidR="001D6C8A" w:rsidRDefault="001D6C8A" w:rsidP="000D2E8B">
      <w:pPr>
        <w:rPr>
          <w:rFonts w:ascii="Times New Roman" w:hAnsi="Times New Roman" w:cs="Times New Roman"/>
          <w:sz w:val="24"/>
          <w:szCs w:val="24"/>
        </w:rPr>
      </w:pPr>
    </w:p>
    <w:sectPr w:rsidR="001D6C8A" w:rsidSect="004D5C64">
      <w:pgSz w:w="11906" w:h="16838"/>
      <w:pgMar w:top="993" w:right="141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pl-PL"/>
      </w:rPr>
    </w:lvl>
  </w:abstractNum>
  <w:abstractNum w:abstractNumId="1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C64"/>
    <w:multiLevelType w:val="hybridMultilevel"/>
    <w:tmpl w:val="3842A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251C"/>
    <w:multiLevelType w:val="hybridMultilevel"/>
    <w:tmpl w:val="8EE0D0CA"/>
    <w:lvl w:ilvl="0" w:tplc="9F1A146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47A2E"/>
    <w:multiLevelType w:val="hybridMultilevel"/>
    <w:tmpl w:val="AC8E3A90"/>
    <w:lvl w:ilvl="0" w:tplc="D0E689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3467"/>
    <w:multiLevelType w:val="hybridMultilevel"/>
    <w:tmpl w:val="9FC0F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80A"/>
    <w:multiLevelType w:val="hybridMultilevel"/>
    <w:tmpl w:val="B5DC288A"/>
    <w:lvl w:ilvl="0" w:tplc="3CF0247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C55AE"/>
    <w:multiLevelType w:val="hybridMultilevel"/>
    <w:tmpl w:val="A29E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36BCB"/>
    <w:multiLevelType w:val="hybridMultilevel"/>
    <w:tmpl w:val="4BE60D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A466B4"/>
    <w:multiLevelType w:val="hybridMultilevel"/>
    <w:tmpl w:val="CBE6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B16E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41AD1"/>
    <w:multiLevelType w:val="hybridMultilevel"/>
    <w:tmpl w:val="5032FE62"/>
    <w:lvl w:ilvl="0" w:tplc="F528877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A85777C"/>
    <w:multiLevelType w:val="hybridMultilevel"/>
    <w:tmpl w:val="1052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6634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90FB7"/>
    <w:multiLevelType w:val="hybridMultilevel"/>
    <w:tmpl w:val="8584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564D1"/>
    <w:multiLevelType w:val="hybridMultilevel"/>
    <w:tmpl w:val="8EE0D0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5707FF"/>
    <w:multiLevelType w:val="hybridMultilevel"/>
    <w:tmpl w:val="981E48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E670B"/>
    <w:multiLevelType w:val="hybridMultilevel"/>
    <w:tmpl w:val="CBB43DCA"/>
    <w:lvl w:ilvl="0" w:tplc="F64A04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6227C"/>
    <w:multiLevelType w:val="hybridMultilevel"/>
    <w:tmpl w:val="6310D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E11B0"/>
    <w:multiLevelType w:val="hybridMultilevel"/>
    <w:tmpl w:val="1052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3214E"/>
    <w:multiLevelType w:val="hybridMultilevel"/>
    <w:tmpl w:val="FE3C0B3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438329">
    <w:abstractNumId w:val="14"/>
  </w:num>
  <w:num w:numId="2" w16cid:durableId="1315908770">
    <w:abstractNumId w:val="12"/>
  </w:num>
  <w:num w:numId="3" w16cid:durableId="1551306416">
    <w:abstractNumId w:val="19"/>
  </w:num>
  <w:num w:numId="4" w16cid:durableId="1035421409">
    <w:abstractNumId w:val="8"/>
  </w:num>
  <w:num w:numId="5" w16cid:durableId="296494564">
    <w:abstractNumId w:val="7"/>
  </w:num>
  <w:num w:numId="6" w16cid:durableId="413278633">
    <w:abstractNumId w:val="18"/>
  </w:num>
  <w:num w:numId="7" w16cid:durableId="1565213457">
    <w:abstractNumId w:val="5"/>
  </w:num>
  <w:num w:numId="8" w16cid:durableId="200943464">
    <w:abstractNumId w:val="10"/>
  </w:num>
  <w:num w:numId="9" w16cid:durableId="1288321104">
    <w:abstractNumId w:val="1"/>
  </w:num>
  <w:num w:numId="10" w16cid:durableId="1647510532">
    <w:abstractNumId w:val="13"/>
  </w:num>
  <w:num w:numId="11" w16cid:durableId="1933128618">
    <w:abstractNumId w:val="2"/>
  </w:num>
  <w:num w:numId="12" w16cid:durableId="1212304884">
    <w:abstractNumId w:val="4"/>
  </w:num>
  <w:num w:numId="13" w16cid:durableId="989594351">
    <w:abstractNumId w:val="16"/>
  </w:num>
  <w:num w:numId="14" w16cid:durableId="1382364591">
    <w:abstractNumId w:val="9"/>
  </w:num>
  <w:num w:numId="15" w16cid:durableId="451285207">
    <w:abstractNumId w:val="11"/>
  </w:num>
  <w:num w:numId="16" w16cid:durableId="2005664523">
    <w:abstractNumId w:val="3"/>
  </w:num>
  <w:num w:numId="17" w16cid:durableId="101733171">
    <w:abstractNumId w:val="0"/>
    <w:lvlOverride w:ilvl="0">
      <w:startOverride w:val="1"/>
    </w:lvlOverride>
  </w:num>
  <w:num w:numId="18" w16cid:durableId="1601525407">
    <w:abstractNumId w:val="15"/>
  </w:num>
  <w:num w:numId="19" w16cid:durableId="1555582447">
    <w:abstractNumId w:val="6"/>
  </w:num>
  <w:num w:numId="20" w16cid:durableId="234976882">
    <w:abstractNumId w:val="17"/>
  </w:num>
  <w:num w:numId="21" w16cid:durableId="14251086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0B"/>
    <w:rsid w:val="00094045"/>
    <w:rsid w:val="000A54FA"/>
    <w:rsid w:val="000D2E8B"/>
    <w:rsid w:val="000D605D"/>
    <w:rsid w:val="00111145"/>
    <w:rsid w:val="00180422"/>
    <w:rsid w:val="001A315A"/>
    <w:rsid w:val="001B3AE1"/>
    <w:rsid w:val="001D4F87"/>
    <w:rsid w:val="001D6C8A"/>
    <w:rsid w:val="0020623F"/>
    <w:rsid w:val="0021050B"/>
    <w:rsid w:val="00231D28"/>
    <w:rsid w:val="00235013"/>
    <w:rsid w:val="002705E6"/>
    <w:rsid w:val="002A07B8"/>
    <w:rsid w:val="00315D38"/>
    <w:rsid w:val="00363C52"/>
    <w:rsid w:val="00373667"/>
    <w:rsid w:val="004864EB"/>
    <w:rsid w:val="004A4DF8"/>
    <w:rsid w:val="004B5617"/>
    <w:rsid w:val="004B565D"/>
    <w:rsid w:val="004D5C64"/>
    <w:rsid w:val="00542F24"/>
    <w:rsid w:val="005C5E3A"/>
    <w:rsid w:val="005D15E9"/>
    <w:rsid w:val="006606E4"/>
    <w:rsid w:val="006B5784"/>
    <w:rsid w:val="00741AD8"/>
    <w:rsid w:val="00766A47"/>
    <w:rsid w:val="007D5797"/>
    <w:rsid w:val="0080464E"/>
    <w:rsid w:val="00826086"/>
    <w:rsid w:val="0087324F"/>
    <w:rsid w:val="008A5B11"/>
    <w:rsid w:val="008B6C3E"/>
    <w:rsid w:val="008D564C"/>
    <w:rsid w:val="008D6388"/>
    <w:rsid w:val="00934677"/>
    <w:rsid w:val="00A1077B"/>
    <w:rsid w:val="00A36046"/>
    <w:rsid w:val="00A42FF1"/>
    <w:rsid w:val="00A5432A"/>
    <w:rsid w:val="00AA06A6"/>
    <w:rsid w:val="00AB630F"/>
    <w:rsid w:val="00AC3704"/>
    <w:rsid w:val="00B4713D"/>
    <w:rsid w:val="00B51EF9"/>
    <w:rsid w:val="00B62D15"/>
    <w:rsid w:val="00BA3484"/>
    <w:rsid w:val="00BD0A8F"/>
    <w:rsid w:val="00BD4AD5"/>
    <w:rsid w:val="00C10F9B"/>
    <w:rsid w:val="00C63276"/>
    <w:rsid w:val="00C924DB"/>
    <w:rsid w:val="00C93F78"/>
    <w:rsid w:val="00CD2569"/>
    <w:rsid w:val="00CE22C4"/>
    <w:rsid w:val="00D05556"/>
    <w:rsid w:val="00D95CD0"/>
    <w:rsid w:val="00DF4589"/>
    <w:rsid w:val="00E23CE2"/>
    <w:rsid w:val="00E75427"/>
    <w:rsid w:val="00EB6B01"/>
    <w:rsid w:val="00F4164F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50E6"/>
  <w15:chartTrackingRefBased/>
  <w15:docId w15:val="{36CFC128-DE21-4809-85E0-B46119DB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5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2E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2E8B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1D6C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605D"/>
    <w:rPr>
      <w:b/>
      <w:bCs/>
    </w:rPr>
  </w:style>
  <w:style w:type="character" w:styleId="Uwydatnienie">
    <w:name w:val="Emphasis"/>
    <w:basedOn w:val="Domylnaczcionkaakapitu"/>
    <w:uiPriority w:val="20"/>
    <w:qFormat/>
    <w:rsid w:val="000D605D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94045"/>
    <w:rPr>
      <w:color w:val="605E5C"/>
      <w:shd w:val="clear" w:color="auto" w:fill="E1DFDD"/>
    </w:rPr>
  </w:style>
  <w:style w:type="paragraph" w:customStyle="1" w:styleId="Normalny1">
    <w:name w:val="Normalny1"/>
    <w:rsid w:val="00111145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CE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A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6314-8B1B-4CE8-A4A4-76E870C2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E.Cichoń</dc:creator>
  <cp:keywords/>
  <dc:description/>
  <cp:lastModifiedBy>D. Lukawska</cp:lastModifiedBy>
  <cp:revision>4</cp:revision>
  <cp:lastPrinted>2022-04-25T12:08:00Z</cp:lastPrinted>
  <dcterms:created xsi:type="dcterms:W3CDTF">2023-09-22T06:34:00Z</dcterms:created>
  <dcterms:modified xsi:type="dcterms:W3CDTF">2023-09-22T10:28:00Z</dcterms:modified>
</cp:coreProperties>
</file>