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8B573E">
        <w:tc>
          <w:tcPr>
            <w:tcW w:w="9062" w:type="dxa"/>
            <w:tcBorders>
              <w:bottom w:val="single" w:sz="4" w:space="0" w:color="auto"/>
            </w:tcBorders>
          </w:tcPr>
          <w:p w14:paraId="777C9470" w14:textId="02F22B6E" w:rsidR="004C51BF" w:rsidRPr="0048145C" w:rsidRDefault="00006C26" w:rsidP="004C51BF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EE008F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G</w:t>
            </w:r>
            <w:r w:rsidR="00CB205E" w:rsidRPr="00AB573D">
              <w:rPr>
                <w:b/>
                <w:sz w:val="24"/>
                <w:szCs w:val="24"/>
              </w:rPr>
              <w:t xml:space="preserve"> </w:t>
            </w:r>
            <w:r w:rsidR="004C51BF" w:rsidRPr="00AB573D">
              <w:rPr>
                <w:sz w:val="24"/>
                <w:szCs w:val="24"/>
              </w:rPr>
              <w:t xml:space="preserve">do formularza oceny odpowiedniości </w:t>
            </w:r>
            <w:r w:rsidR="004C51BF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5EF59F85" w14:textId="4E08C7DC" w:rsidR="00CB205E" w:rsidRPr="00A44574" w:rsidRDefault="00006C26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7777777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</w:t>
                  </w:r>
                  <w:proofErr w:type="spellStart"/>
                  <w:r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13A03F44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31D2B2C" w14:textId="11AF7821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116897B0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D65F6DF" w14:textId="05A7CCCD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</w:t>
                  </w:r>
                  <w:proofErr w:type="spellStart"/>
                  <w:r w:rsidRPr="00DD15EE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DD15EE">
                    <w:rPr>
                      <w:sz w:val="24"/>
                      <w:szCs w:val="24"/>
                    </w:rPr>
                    <w:t xml:space="preserve">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2543AB0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>osiadam lub w okresie ostatnich 5 lat posiadałem/</w:t>
                  </w:r>
                  <w:proofErr w:type="spellStart"/>
                  <w:r w:rsidRPr="00DD15EE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50558EB5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DA53870" w14:textId="748FEBCA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15319C72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B9CCB9C" w14:textId="7D508600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D91EC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67D97F46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D91EC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0D146F5C" w14:textId="77777777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AD24DBB" w14:textId="2B4B915D" w:rsidR="00737A38" w:rsidRPr="00846E45" w:rsidRDefault="00737A38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lastRenderedPageBreak/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480ECEB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Default="00D91EC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2111A9CF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Default="00D91EC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0F2BB11C" w14:textId="77777777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E81ECA3" w14:textId="6400D657" w:rsidR="00737A38" w:rsidRPr="00846E45" w:rsidRDefault="00737A38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51989570" w:rsidR="001F5D26" w:rsidRPr="00EE4161" w:rsidRDefault="00737A3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Należności publicznoprawne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18F61F58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737A38">
                    <w:rPr>
                      <w:sz w:val="24"/>
                      <w:szCs w:val="24"/>
                    </w:rPr>
                    <w:t>oświadczenie</w:t>
                  </w:r>
                  <w:r w:rsidRPr="00D942AC">
                    <w:rPr>
                      <w:sz w:val="24"/>
                      <w:szCs w:val="24"/>
                    </w:rPr>
                    <w:t xml:space="preserve"> o niezaleganiu w podatkach</w:t>
                  </w:r>
                  <w:r w:rsidR="00737A38">
                    <w:rPr>
                      <w:sz w:val="24"/>
                      <w:szCs w:val="24"/>
                    </w:rPr>
                    <w:t xml:space="preserve"> i innych należnościach publicznoprawnych, w tym składek na ubezpieczenie społeczne</w:t>
                  </w:r>
                  <w:r w:rsidRPr="00D942A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297095DE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737A38">
                    <w:rPr>
                      <w:sz w:val="24"/>
                      <w:szCs w:val="24"/>
                    </w:rPr>
                    <w:t>oświadczenie</w:t>
                  </w:r>
                  <w:r w:rsidRPr="00D942AC">
                    <w:rPr>
                      <w:sz w:val="24"/>
                      <w:szCs w:val="24"/>
                    </w:rPr>
                    <w:t xml:space="preserve"> </w:t>
                  </w:r>
                  <w:r w:rsidR="00090E51">
                    <w:rPr>
                      <w:sz w:val="24"/>
                      <w:szCs w:val="24"/>
                    </w:rPr>
                    <w:t>o posiadaniu</w:t>
                  </w:r>
                  <w:r w:rsidRPr="00D942AC">
                    <w:rPr>
                      <w:sz w:val="24"/>
                      <w:szCs w:val="24"/>
                    </w:rPr>
                    <w:t xml:space="preserve">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D91EC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3DAC216C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49533463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5AAD05DD" w:rsidR="00986188" w:rsidRPr="008274BE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spółki konkurencyjne w stosunku do podmio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tu,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469AABA7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</w:t>
                  </w:r>
                  <w:r w:rsidR="00737A3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29267D0E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6CA635A4" w:rsidR="00986188" w:rsidRPr="0002531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przedmiot współpracy Pana/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i z podmiotem,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będzie pełnić Pan/i funkcję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112477DF" w:rsidR="00986188" w:rsidRPr="0025076F" w:rsidRDefault="00916259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064D8408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2E6A576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udziałów </w:t>
                  </w:r>
                  <w:r w:rsidR="00737A3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podmiocie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4E5FED34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udziałów </w:t>
                  </w:r>
                  <w:r w:rsidR="00737A3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podmiocie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159007F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lastRenderedPageBreak/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1FF7EE1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381A0F06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AA1A96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DB85505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0ABABFB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1FF10AB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0FF71015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025318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665C39BE" w:rsidR="00986188" w:rsidRDefault="00737A3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</w:t>
                  </w:r>
                  <w:r w:rsidR="00986188">
                    <w:rPr>
                      <w:sz w:val="24"/>
                      <w:szCs w:val="24"/>
                      <w:lang w:eastAsia="pl-PL"/>
                    </w:rPr>
                    <w:t>oja aktywność społeczna rodzi konflikt interesów wobec działalności podmiotu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426B8AFD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06F36" w:rsidRPr="00A44574" w14:paraId="4E1AB1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18BA0C3" w14:textId="1C8059E9" w:rsidR="00D06F36" w:rsidRDefault="00737A38" w:rsidP="00D06F36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p</w:t>
                  </w:r>
                  <w:r w:rsidR="00D06F36" w:rsidRPr="00D06F36">
                    <w:rPr>
                      <w:sz w:val="24"/>
                      <w:szCs w:val="24"/>
                      <w:lang w:eastAsia="pl-PL"/>
                    </w:rPr>
                    <w:t>ełnię lub w okresie pełniłem/</w:t>
                  </w:r>
                  <w:proofErr w:type="spellStart"/>
                  <w:r w:rsidR="00D06F36" w:rsidRPr="00D06F36">
                    <w:rPr>
                      <w:sz w:val="24"/>
                      <w:szCs w:val="24"/>
                      <w:lang w:eastAsia="pl-PL"/>
                    </w:rPr>
                    <w:t>am</w:t>
                  </w:r>
                  <w:proofErr w:type="spellEnd"/>
                  <w:r w:rsidR="00D06F36" w:rsidRPr="00D06F36">
                    <w:rPr>
                      <w:sz w:val="24"/>
                      <w:szCs w:val="24"/>
                      <w:lang w:eastAsia="pl-PL"/>
                    </w:rPr>
                    <w:t xml:space="preserve"> obowiązki w organach innych podmiotów.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24A33561" w14:textId="08E708AB" w:rsidR="00D06F36" w:rsidRDefault="00D91EC5" w:rsidP="00D06F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36174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4438A3B" w14:textId="7E6FB87A" w:rsidR="00D06F36" w:rsidRDefault="00D91EC5" w:rsidP="00D06F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7953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06F36" w14:paraId="114B084A" w14:textId="77777777" w:rsidTr="00D06F36">
              <w:tc>
                <w:tcPr>
                  <w:tcW w:w="6711" w:type="dxa"/>
                  <w:shd w:val="clear" w:color="auto" w:fill="E7E6E6" w:themeFill="background2"/>
                </w:tcPr>
                <w:p w14:paraId="7D6EC0D2" w14:textId="7C434C65" w:rsidR="00D06F36" w:rsidRDefault="00D06F36" w:rsidP="00D06F36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 (z uwzględnieniem informacji o uzyskaniu lub odmowie udzielenia absolutorium)</w:t>
                  </w: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1CE827C9" w14:textId="77777777" w:rsidR="00D06F36" w:rsidRPr="00D06F36" w:rsidRDefault="00D06F36" w:rsidP="00D06F36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0305F17A" w:rsidR="00986188" w:rsidRPr="008274BE" w:rsidRDefault="001F5D26" w:rsidP="002D38E4">
            <w:pPr>
              <w:rPr>
                <w:b/>
                <w:sz w:val="24"/>
                <w:szCs w:val="24"/>
              </w:rPr>
            </w:pPr>
            <w:r>
              <w:br w:type="page"/>
            </w:r>
            <w:r w:rsidR="00986188" w:rsidRPr="008274BE">
              <w:rPr>
                <w:b/>
                <w:sz w:val="24"/>
                <w:szCs w:val="24"/>
              </w:rPr>
              <w:t>SEKCJA 2 – wypełnia podmiot dokonujący oceny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D91EC5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D91EC5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7009D6A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77777777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w aspekcie występowania ryzyka konfliktu interesów, pod kątem odpowiedniości do powołania na stanowisko członka organu podmiotu nadzorowanego.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D91EC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2CEB2A99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>Data i podpi</w:t>
                  </w:r>
                  <w:r w:rsidR="00737A38">
                    <w:rPr>
                      <w:sz w:val="24"/>
                      <w:szCs w:val="24"/>
                    </w:rPr>
                    <w:t>sy za organ dokonujący oceny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BAAB" w14:textId="77777777" w:rsidR="00661D82" w:rsidRDefault="00661D82" w:rsidP="00233ACC">
      <w:pPr>
        <w:spacing w:after="0" w:line="240" w:lineRule="auto"/>
      </w:pPr>
      <w:r>
        <w:separator/>
      </w:r>
    </w:p>
  </w:endnote>
  <w:endnote w:type="continuationSeparator" w:id="0">
    <w:p w14:paraId="60796352" w14:textId="77777777" w:rsidR="00661D82" w:rsidRDefault="00661D82" w:rsidP="00233ACC">
      <w:pPr>
        <w:spacing w:after="0" w:line="240" w:lineRule="auto"/>
      </w:pPr>
      <w:r>
        <w:continuationSeparator/>
      </w:r>
    </w:p>
  </w:endnote>
  <w:endnote w:type="continuationNotice" w:id="1">
    <w:p w14:paraId="6A4893DD" w14:textId="77777777" w:rsidR="00661D82" w:rsidRDefault="00661D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7F5C" w14:textId="1360A65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6F36">
          <w:rPr>
            <w:noProof/>
          </w:rPr>
          <w:t>4</w:t>
        </w:r>
        <w:r>
          <w:fldChar w:fldCharType="end"/>
        </w:r>
        <w:r>
          <w:t>/</w:t>
        </w:r>
        <w:r w:rsidR="00D91EC5">
          <w:fldChar w:fldCharType="begin"/>
        </w:r>
        <w:r w:rsidR="00D91EC5">
          <w:instrText xml:space="preserve"> NUMPAGES  \* Arabic  \* MERGEFORMAT </w:instrText>
        </w:r>
        <w:r w:rsidR="00D91EC5">
          <w:fldChar w:fldCharType="separate"/>
        </w:r>
        <w:r w:rsidR="00D06F36">
          <w:rPr>
            <w:noProof/>
          </w:rPr>
          <w:t>4</w:t>
        </w:r>
        <w:r w:rsidR="00D91EC5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2BF2" w14:textId="77777777" w:rsidR="00661D82" w:rsidRDefault="00661D82" w:rsidP="00233ACC">
      <w:pPr>
        <w:spacing w:after="0" w:line="240" w:lineRule="auto"/>
      </w:pPr>
      <w:r>
        <w:separator/>
      </w:r>
    </w:p>
  </w:footnote>
  <w:footnote w:type="continuationSeparator" w:id="0">
    <w:p w14:paraId="565329F8" w14:textId="77777777" w:rsidR="00661D82" w:rsidRDefault="00661D82" w:rsidP="00233ACC">
      <w:pPr>
        <w:spacing w:after="0" w:line="240" w:lineRule="auto"/>
      </w:pPr>
      <w:r>
        <w:continuationSeparator/>
      </w:r>
    </w:p>
  </w:footnote>
  <w:footnote w:type="continuationNotice" w:id="1">
    <w:p w14:paraId="2F99C540" w14:textId="77777777" w:rsidR="00661D82" w:rsidRDefault="00661D82">
      <w:pPr>
        <w:spacing w:after="0" w:line="240" w:lineRule="auto"/>
      </w:pPr>
    </w:p>
  </w:footnote>
  <w:footnote w:id="2">
    <w:p w14:paraId="0ECA617A" w14:textId="275306E4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916259">
        <w:t>k</w:t>
      </w:r>
      <w:r>
        <w:t>andydatem w stosunku przysposobienia, opieki lub kurateli.</w:t>
      </w:r>
    </w:p>
  </w:footnote>
  <w:footnote w:id="3">
    <w:p w14:paraId="050A326E" w14:textId="6C2E7270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</w:t>
      </w:r>
      <w:r w:rsidR="00916259">
        <w:t>wa o dzieło, inna umowa cywilno</w:t>
      </w:r>
      <w:r>
        <w:t>prawna.</w:t>
      </w:r>
    </w:p>
  </w:footnote>
  <w:footnote w:id="4">
    <w:p w14:paraId="733D66C5" w14:textId="2FB64E0F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916259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645310">
    <w:abstractNumId w:val="5"/>
  </w:num>
  <w:num w:numId="2" w16cid:durableId="314183593">
    <w:abstractNumId w:val="4"/>
  </w:num>
  <w:num w:numId="3" w16cid:durableId="322663590">
    <w:abstractNumId w:val="3"/>
  </w:num>
  <w:num w:numId="4" w16cid:durableId="292640927">
    <w:abstractNumId w:val="2"/>
  </w:num>
  <w:num w:numId="5" w16cid:durableId="830100932">
    <w:abstractNumId w:val="0"/>
  </w:num>
  <w:num w:numId="6" w16cid:durableId="1456873841">
    <w:abstractNumId w:val="1"/>
  </w:num>
  <w:num w:numId="7" w16cid:durableId="1993098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90E51"/>
    <w:rsid w:val="000F119A"/>
    <w:rsid w:val="000F7239"/>
    <w:rsid w:val="00105DA2"/>
    <w:rsid w:val="001075CF"/>
    <w:rsid w:val="001507C3"/>
    <w:rsid w:val="00164E40"/>
    <w:rsid w:val="001754FC"/>
    <w:rsid w:val="0018714F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B06D3"/>
    <w:rsid w:val="002B1670"/>
    <w:rsid w:val="002E6C37"/>
    <w:rsid w:val="002F6993"/>
    <w:rsid w:val="003071C1"/>
    <w:rsid w:val="003137B9"/>
    <w:rsid w:val="003275AA"/>
    <w:rsid w:val="003310CD"/>
    <w:rsid w:val="00346DCD"/>
    <w:rsid w:val="00347720"/>
    <w:rsid w:val="00353262"/>
    <w:rsid w:val="00366533"/>
    <w:rsid w:val="00372F17"/>
    <w:rsid w:val="00376631"/>
    <w:rsid w:val="003C52FA"/>
    <w:rsid w:val="003C58CB"/>
    <w:rsid w:val="003C669C"/>
    <w:rsid w:val="003D495B"/>
    <w:rsid w:val="003E3FE9"/>
    <w:rsid w:val="003F4B4E"/>
    <w:rsid w:val="00405EE8"/>
    <w:rsid w:val="0041069A"/>
    <w:rsid w:val="0044037C"/>
    <w:rsid w:val="0047601C"/>
    <w:rsid w:val="00481902"/>
    <w:rsid w:val="00493D12"/>
    <w:rsid w:val="004A290A"/>
    <w:rsid w:val="004C51BF"/>
    <w:rsid w:val="004D3DC2"/>
    <w:rsid w:val="0050239E"/>
    <w:rsid w:val="0051291C"/>
    <w:rsid w:val="00527C80"/>
    <w:rsid w:val="00541D68"/>
    <w:rsid w:val="0054399C"/>
    <w:rsid w:val="00544099"/>
    <w:rsid w:val="005605E7"/>
    <w:rsid w:val="005705E9"/>
    <w:rsid w:val="00571962"/>
    <w:rsid w:val="005723B3"/>
    <w:rsid w:val="005A297A"/>
    <w:rsid w:val="005F35D4"/>
    <w:rsid w:val="005F7275"/>
    <w:rsid w:val="006038E2"/>
    <w:rsid w:val="00617E05"/>
    <w:rsid w:val="00661D82"/>
    <w:rsid w:val="00665CD7"/>
    <w:rsid w:val="006A65EE"/>
    <w:rsid w:val="006C1F04"/>
    <w:rsid w:val="006C6758"/>
    <w:rsid w:val="006D1A18"/>
    <w:rsid w:val="006D2F2F"/>
    <w:rsid w:val="006D5ECE"/>
    <w:rsid w:val="006F443E"/>
    <w:rsid w:val="00711879"/>
    <w:rsid w:val="00711A01"/>
    <w:rsid w:val="00733F96"/>
    <w:rsid w:val="00737A38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CB8"/>
    <w:rsid w:val="009C3BE2"/>
    <w:rsid w:val="009C6C0D"/>
    <w:rsid w:val="009D0376"/>
    <w:rsid w:val="009E2DF7"/>
    <w:rsid w:val="009E3146"/>
    <w:rsid w:val="00A078F0"/>
    <w:rsid w:val="00A10C6C"/>
    <w:rsid w:val="00A11BDC"/>
    <w:rsid w:val="00A46E11"/>
    <w:rsid w:val="00A666FC"/>
    <w:rsid w:val="00A7386A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6F36"/>
    <w:rsid w:val="00D076C4"/>
    <w:rsid w:val="00D162DC"/>
    <w:rsid w:val="00D91EC5"/>
    <w:rsid w:val="00D93616"/>
    <w:rsid w:val="00D96BDF"/>
    <w:rsid w:val="00E0194F"/>
    <w:rsid w:val="00E171F3"/>
    <w:rsid w:val="00E51C04"/>
    <w:rsid w:val="00E57211"/>
    <w:rsid w:val="00E80C17"/>
    <w:rsid w:val="00E80C50"/>
    <w:rsid w:val="00E95CD1"/>
    <w:rsid w:val="00ED4595"/>
    <w:rsid w:val="00EE008F"/>
    <w:rsid w:val="00EE4161"/>
    <w:rsid w:val="00EF5E3F"/>
    <w:rsid w:val="00F10A03"/>
    <w:rsid w:val="00F12C21"/>
    <w:rsid w:val="00F22FD0"/>
    <w:rsid w:val="00F32B6A"/>
    <w:rsid w:val="00F63244"/>
    <w:rsid w:val="00F679F1"/>
    <w:rsid w:val="00F72598"/>
    <w:rsid w:val="00FA3434"/>
    <w:rsid w:val="00FB5F7B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8250D-D858-4E94-9227-94913A32E7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8</cp:revision>
  <cp:lastPrinted>2019-10-23T14:17:00Z</cp:lastPrinted>
  <dcterms:created xsi:type="dcterms:W3CDTF">2020-08-03T14:08:00Z</dcterms:created>
  <dcterms:modified xsi:type="dcterms:W3CDTF">2022-06-10T09:50:00Z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